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165" w:rsidRPr="00093492" w:rsidRDefault="007C3165" w:rsidP="007C3165">
      <w:pPr>
        <w:jc w:val="center"/>
        <w:rPr>
          <w:b/>
          <w:sz w:val="28"/>
          <w:szCs w:val="28"/>
        </w:rPr>
      </w:pPr>
      <w:r w:rsidRPr="00093492">
        <w:rPr>
          <w:b/>
          <w:sz w:val="28"/>
          <w:szCs w:val="28"/>
        </w:rPr>
        <w:t>Лекционный комплекс</w:t>
      </w:r>
    </w:p>
    <w:p w:rsidR="007C3165" w:rsidRPr="00093492" w:rsidRDefault="007C3165" w:rsidP="007C3165">
      <w:pPr>
        <w:rPr>
          <w:b/>
          <w:sz w:val="28"/>
          <w:szCs w:val="28"/>
        </w:rPr>
      </w:pPr>
    </w:p>
    <w:p w:rsidR="007C3165" w:rsidRPr="007C3165" w:rsidRDefault="007C3165" w:rsidP="007C3165">
      <w:pPr>
        <w:pStyle w:val="a3"/>
        <w:ind w:left="0"/>
        <w:jc w:val="both"/>
        <w:rPr>
          <w:b/>
          <w:bCs/>
          <w:sz w:val="28"/>
          <w:szCs w:val="28"/>
          <w:lang w:val="kk-KZ"/>
        </w:rPr>
      </w:pPr>
      <w:r w:rsidRPr="00093492">
        <w:rPr>
          <w:b/>
          <w:sz w:val="28"/>
          <w:szCs w:val="28"/>
        </w:rPr>
        <w:t>Тема</w:t>
      </w:r>
      <w:r w:rsidRPr="00093492">
        <w:rPr>
          <w:b/>
          <w:sz w:val="28"/>
          <w:szCs w:val="28"/>
          <w:lang w:val="kk-KZ"/>
        </w:rPr>
        <w:t xml:space="preserve"> №</w:t>
      </w:r>
      <w:r w:rsidR="0016171E">
        <w:rPr>
          <w:b/>
          <w:sz w:val="28"/>
          <w:szCs w:val="28"/>
          <w:lang w:val="kk-KZ"/>
        </w:rPr>
        <w:t xml:space="preserve"> </w:t>
      </w:r>
      <w:r w:rsidRPr="007C3165">
        <w:rPr>
          <w:b/>
          <w:sz w:val="28"/>
          <w:szCs w:val="28"/>
          <w:lang w:val="kk-KZ"/>
        </w:rPr>
        <w:t>1</w:t>
      </w:r>
      <w:r>
        <w:rPr>
          <w:b/>
          <w:sz w:val="28"/>
          <w:szCs w:val="28"/>
          <w:lang w:val="kk-KZ"/>
        </w:rPr>
        <w:t>:</w:t>
      </w:r>
      <w:r w:rsidRPr="007C3165">
        <w:rPr>
          <w:b/>
          <w:sz w:val="28"/>
          <w:szCs w:val="28"/>
        </w:rPr>
        <w:t xml:space="preserve"> </w:t>
      </w:r>
      <w:r w:rsidRPr="007C3165">
        <w:rPr>
          <w:b/>
          <w:bCs/>
          <w:sz w:val="28"/>
          <w:szCs w:val="28"/>
          <w:lang w:val="kk-KZ"/>
        </w:rPr>
        <w:t xml:space="preserve">Значение теории и методологии в научном познании. </w:t>
      </w:r>
    </w:p>
    <w:p w:rsidR="007C3165" w:rsidRPr="007C3165" w:rsidRDefault="007C3165" w:rsidP="007C3165">
      <w:pPr>
        <w:pStyle w:val="a3"/>
        <w:ind w:left="0"/>
        <w:jc w:val="both"/>
        <w:rPr>
          <w:color w:val="111111"/>
          <w:sz w:val="28"/>
          <w:szCs w:val="28"/>
        </w:rPr>
      </w:pPr>
      <w:r w:rsidRPr="007C3165">
        <w:rPr>
          <w:b/>
          <w:bCs/>
          <w:sz w:val="28"/>
          <w:szCs w:val="28"/>
          <w:lang w:val="kk-KZ"/>
        </w:rPr>
        <w:t>Цель:</w:t>
      </w:r>
      <w:r w:rsidRPr="007C3165">
        <w:rPr>
          <w:color w:val="111111"/>
          <w:sz w:val="28"/>
          <w:szCs w:val="28"/>
        </w:rPr>
        <w:t xml:space="preserve"> </w:t>
      </w:r>
      <w:r>
        <w:rPr>
          <w:color w:val="111111"/>
          <w:sz w:val="28"/>
          <w:szCs w:val="28"/>
        </w:rPr>
        <w:t>рассмотреть роль теории и методологии в научном познании, классификацию научных теорий.</w:t>
      </w:r>
    </w:p>
    <w:p w:rsidR="00326D7A" w:rsidRDefault="007C3165" w:rsidP="007C3165">
      <w:pPr>
        <w:jc w:val="center"/>
        <w:rPr>
          <w:b/>
          <w:bCs/>
          <w:sz w:val="28"/>
          <w:szCs w:val="28"/>
          <w:lang w:val="kk-KZ"/>
        </w:rPr>
      </w:pPr>
      <w:r w:rsidRPr="00093492">
        <w:rPr>
          <w:b/>
          <w:bCs/>
          <w:sz w:val="28"/>
          <w:szCs w:val="28"/>
          <w:lang w:val="kk-KZ"/>
        </w:rPr>
        <w:t>План</w:t>
      </w:r>
    </w:p>
    <w:p w:rsidR="00460E06" w:rsidRPr="00460E06" w:rsidRDefault="00460E06" w:rsidP="00460E06">
      <w:pPr>
        <w:pStyle w:val="a5"/>
        <w:numPr>
          <w:ilvl w:val="0"/>
          <w:numId w:val="1"/>
        </w:numPr>
        <w:rPr>
          <w:sz w:val="28"/>
          <w:szCs w:val="28"/>
        </w:rPr>
      </w:pPr>
      <w:r w:rsidRPr="00460E06">
        <w:rPr>
          <w:bCs/>
          <w:sz w:val="28"/>
          <w:szCs w:val="28"/>
          <w:lang w:val="kk-KZ"/>
        </w:rPr>
        <w:t xml:space="preserve">Значение теории и методологии в научном познании. </w:t>
      </w:r>
    </w:p>
    <w:p w:rsidR="00460E06" w:rsidRPr="00460E06" w:rsidRDefault="00460E06" w:rsidP="00460E06">
      <w:pPr>
        <w:pStyle w:val="a5"/>
        <w:numPr>
          <w:ilvl w:val="0"/>
          <w:numId w:val="1"/>
        </w:numPr>
        <w:rPr>
          <w:sz w:val="28"/>
          <w:szCs w:val="28"/>
        </w:rPr>
      </w:pPr>
      <w:r w:rsidRPr="00460E06">
        <w:rPr>
          <w:bCs/>
          <w:sz w:val="28"/>
          <w:szCs w:val="28"/>
          <w:lang w:val="kk-KZ"/>
        </w:rPr>
        <w:t xml:space="preserve">Научная теория и ее суть. </w:t>
      </w:r>
    </w:p>
    <w:p w:rsidR="007C3165" w:rsidRPr="00460E06" w:rsidRDefault="00460E06" w:rsidP="00460E06">
      <w:pPr>
        <w:pStyle w:val="a5"/>
        <w:numPr>
          <w:ilvl w:val="0"/>
          <w:numId w:val="1"/>
        </w:numPr>
        <w:rPr>
          <w:sz w:val="28"/>
          <w:szCs w:val="28"/>
        </w:rPr>
      </w:pPr>
      <w:r w:rsidRPr="00460E06">
        <w:rPr>
          <w:bCs/>
          <w:sz w:val="28"/>
          <w:szCs w:val="28"/>
          <w:lang w:val="kk-KZ"/>
        </w:rPr>
        <w:t>Классификация научных теорий.</w:t>
      </w:r>
    </w:p>
    <w:p w:rsidR="00460E06" w:rsidRDefault="00460E06" w:rsidP="00460E06">
      <w:pPr>
        <w:rPr>
          <w:sz w:val="28"/>
          <w:szCs w:val="28"/>
        </w:rPr>
      </w:pPr>
    </w:p>
    <w:p w:rsidR="00460E06" w:rsidRPr="00460E06" w:rsidRDefault="00460E06" w:rsidP="00460E06">
      <w:pPr>
        <w:pStyle w:val="a6"/>
        <w:spacing w:before="0" w:beforeAutospacing="0" w:after="0" w:afterAutospacing="0"/>
        <w:ind w:firstLine="709"/>
        <w:jc w:val="both"/>
        <w:rPr>
          <w:sz w:val="28"/>
          <w:szCs w:val="28"/>
        </w:rPr>
      </w:pPr>
      <w:r w:rsidRPr="00DD5A3A">
        <w:rPr>
          <w:b/>
          <w:sz w:val="28"/>
          <w:szCs w:val="28"/>
        </w:rPr>
        <w:t>1</w:t>
      </w:r>
      <w:r w:rsidRPr="00460E06">
        <w:rPr>
          <w:sz w:val="28"/>
          <w:szCs w:val="28"/>
        </w:rPr>
        <w:t xml:space="preserve">. </w:t>
      </w:r>
      <w:r w:rsidRPr="00460E06">
        <w:rPr>
          <w:rStyle w:val="a7"/>
          <w:sz w:val="28"/>
          <w:szCs w:val="28"/>
        </w:rPr>
        <w:t>Теория</w:t>
      </w:r>
      <w:r w:rsidRPr="00460E06">
        <w:rPr>
          <w:sz w:val="28"/>
          <w:szCs w:val="28"/>
        </w:rPr>
        <w:t xml:space="preserve"> — это внутренне непротиворечивая система представлений, идей или принципов, в обобщённой форме раскрывающая существенные свойства и закономерные связи определённой области действительности (предметного поля объяснений и интерпретаций), на основе которых достигается её объяснение. </w:t>
      </w:r>
      <w:proofErr w:type="gramStart"/>
      <w:r w:rsidRPr="00460E06">
        <w:rPr>
          <w:sz w:val="28"/>
          <w:szCs w:val="28"/>
        </w:rPr>
        <w:t xml:space="preserve">В научно-ориентированных </w:t>
      </w:r>
      <w:proofErr w:type="spellStart"/>
      <w:r w:rsidRPr="00460E06">
        <w:rPr>
          <w:sz w:val="28"/>
          <w:szCs w:val="28"/>
        </w:rPr>
        <w:t>дискурсах</w:t>
      </w:r>
      <w:proofErr w:type="spellEnd"/>
      <w:r w:rsidRPr="00460E06">
        <w:rPr>
          <w:sz w:val="28"/>
          <w:szCs w:val="28"/>
        </w:rPr>
        <w:t xml:space="preserve"> теория рассматривается как высшая форма организации </w:t>
      </w:r>
      <w:r w:rsidRPr="00460E06">
        <w:rPr>
          <w:rStyle w:val="a7"/>
          <w:sz w:val="28"/>
          <w:szCs w:val="28"/>
        </w:rPr>
        <w:t>научного знания</w:t>
      </w:r>
      <w:r w:rsidRPr="00460E06">
        <w:rPr>
          <w:sz w:val="28"/>
          <w:szCs w:val="28"/>
        </w:rPr>
        <w:t>, дающая целостное представление об определённой области действительности — объекта данной теории, а также объяснение и предсказание явлений этой области.</w:t>
      </w:r>
      <w:proofErr w:type="gramEnd"/>
    </w:p>
    <w:p w:rsidR="00460E06" w:rsidRPr="00460E06" w:rsidRDefault="00460E06" w:rsidP="00460E06">
      <w:pPr>
        <w:pStyle w:val="a6"/>
        <w:spacing w:before="0" w:beforeAutospacing="0" w:after="0" w:afterAutospacing="0"/>
        <w:ind w:firstLine="709"/>
        <w:jc w:val="both"/>
        <w:rPr>
          <w:sz w:val="28"/>
          <w:szCs w:val="28"/>
        </w:rPr>
      </w:pPr>
      <w:r w:rsidRPr="00460E06">
        <w:rPr>
          <w:sz w:val="28"/>
          <w:szCs w:val="28"/>
        </w:rPr>
        <w:t>В </w:t>
      </w:r>
      <w:r w:rsidRPr="00460E06">
        <w:rPr>
          <w:rStyle w:val="a7"/>
          <w:sz w:val="28"/>
          <w:szCs w:val="28"/>
        </w:rPr>
        <w:t>науке</w:t>
      </w:r>
      <w:r w:rsidRPr="00460E06">
        <w:rPr>
          <w:sz w:val="28"/>
          <w:szCs w:val="28"/>
        </w:rPr>
        <w:t xml:space="preserve"> теория представляет собой внутренне дифференцированную, но целостную систему знания, которую характеризуют логическая зависимость одних элементов от других, выводимость её содержания из некоторой совокупности утверждений и понятий — исходного базиса теории. </w:t>
      </w:r>
      <w:proofErr w:type="gramStart"/>
      <w:r w:rsidRPr="00460E06">
        <w:rPr>
          <w:sz w:val="28"/>
          <w:szCs w:val="28"/>
        </w:rPr>
        <w:t>Научная теория выступает как форма синтетического знания, в границах которой другие его формы — законы науки, классификации, типологии, понятия, первичные объяснительные схемы и другие — генетически могут предшествовать собственно теории, составляя базу её формирования; в то же время они нередко сосуществуют с теориями, взаимодействуя с ней в системе науки, или же входят в теорию в качестве её элементов.</w:t>
      </w:r>
      <w:proofErr w:type="gramEnd"/>
      <w:r w:rsidRPr="00460E06">
        <w:rPr>
          <w:sz w:val="28"/>
          <w:szCs w:val="28"/>
        </w:rPr>
        <w:t xml:space="preserve"> Научные теории формулируются, разрабатываются и проверяются в соответствии с </w:t>
      </w:r>
      <w:r w:rsidRPr="00460E06">
        <w:rPr>
          <w:rStyle w:val="a7"/>
          <w:sz w:val="28"/>
          <w:szCs w:val="28"/>
        </w:rPr>
        <w:t>научным методом</w:t>
      </w:r>
      <w:r w:rsidRPr="00460E06">
        <w:rPr>
          <w:sz w:val="28"/>
          <w:szCs w:val="28"/>
        </w:rPr>
        <w:t>. В целом, современная наука представляет собой систему различных теорий.</w:t>
      </w:r>
    </w:p>
    <w:p w:rsidR="00460E06" w:rsidRPr="00460E06" w:rsidRDefault="00460E06" w:rsidP="00460E06">
      <w:pPr>
        <w:pStyle w:val="a6"/>
        <w:spacing w:before="0" w:beforeAutospacing="0" w:after="0" w:afterAutospacing="0"/>
        <w:ind w:firstLine="709"/>
        <w:jc w:val="both"/>
        <w:rPr>
          <w:sz w:val="28"/>
          <w:szCs w:val="28"/>
        </w:rPr>
      </w:pPr>
      <w:r w:rsidRPr="00460E06">
        <w:rPr>
          <w:sz w:val="28"/>
          <w:szCs w:val="28"/>
        </w:rPr>
        <w:t>В </w:t>
      </w:r>
      <w:r w:rsidRPr="00460E06">
        <w:rPr>
          <w:rStyle w:val="a7"/>
          <w:sz w:val="28"/>
          <w:szCs w:val="28"/>
        </w:rPr>
        <w:t>философии</w:t>
      </w:r>
      <w:r>
        <w:rPr>
          <w:rStyle w:val="a7"/>
          <w:sz w:val="28"/>
          <w:szCs w:val="28"/>
        </w:rPr>
        <w:t xml:space="preserve"> </w:t>
      </w:r>
      <w:r w:rsidRPr="00460E06">
        <w:rPr>
          <w:sz w:val="28"/>
          <w:szCs w:val="28"/>
        </w:rPr>
        <w:t>и </w:t>
      </w:r>
      <w:r w:rsidRPr="00460E06">
        <w:rPr>
          <w:rStyle w:val="a7"/>
          <w:sz w:val="28"/>
          <w:szCs w:val="28"/>
        </w:rPr>
        <w:t>методологии науки</w:t>
      </w:r>
      <w:r w:rsidRPr="00460E06">
        <w:rPr>
          <w:sz w:val="28"/>
          <w:szCs w:val="28"/>
        </w:rPr>
        <w:t xml:space="preserve"> современный смысл термина «теория» как формы организации научного знания сложился достаточно поздно. Первоначальное значение греческого слова «теория</w:t>
      </w:r>
      <w:proofErr w:type="gramStart"/>
      <w:r w:rsidRPr="00460E06">
        <w:rPr>
          <w:sz w:val="28"/>
          <w:szCs w:val="28"/>
        </w:rPr>
        <w:t xml:space="preserve">» (θεωρία) </w:t>
      </w:r>
      <w:proofErr w:type="gramEnd"/>
      <w:r w:rsidRPr="00460E06">
        <w:rPr>
          <w:sz w:val="28"/>
          <w:szCs w:val="28"/>
        </w:rPr>
        <w:t>подразумевало экстатическое, мистическое созерцание, что достаточно прозрачно свидетельствует о генетических связях формировавшегося в античной культуре концептуально-теоретического знания с </w:t>
      </w:r>
      <w:proofErr w:type="spellStart"/>
      <w:r w:rsidRPr="00460E06">
        <w:rPr>
          <w:sz w:val="28"/>
          <w:szCs w:val="28"/>
        </w:rPr>
        <w:t>дотеоретическими</w:t>
      </w:r>
      <w:proofErr w:type="spellEnd"/>
      <w:r w:rsidRPr="00460E06">
        <w:rPr>
          <w:sz w:val="28"/>
          <w:szCs w:val="28"/>
        </w:rPr>
        <w:t xml:space="preserve"> архаическими формами сознания. Уже пифагорейцы выдвинули идею об очищении души через чистое познание посредством созерцания. Это чистое созерцательное познание, ставшее идеалом для античной философии, вначале было весьма далеко от рационалистического стиля интеллектуальной традиции Нового времени. Такая страстная, эмоционально напряжённая работа души, проникнутая религиозно-</w:t>
      </w:r>
      <w:r w:rsidRPr="00460E06">
        <w:rPr>
          <w:sz w:val="28"/>
          <w:szCs w:val="28"/>
        </w:rPr>
        <w:lastRenderedPageBreak/>
        <w:t>экстатическим пафосом, была для мыслителей типа Пифагора не знанием ради знания, а, прежде всего, способом духовного совершенствования. Возрастание в процессе эволюции античной философии собственно познавательных мотивов, развитие культуры понятийного анализа и </w:t>
      </w:r>
      <w:proofErr w:type="spellStart"/>
      <w:r w:rsidRPr="00460E06">
        <w:rPr>
          <w:sz w:val="28"/>
          <w:szCs w:val="28"/>
        </w:rPr>
        <w:t>дискурса</w:t>
      </w:r>
      <w:proofErr w:type="spellEnd"/>
      <w:r w:rsidRPr="00460E06">
        <w:rPr>
          <w:sz w:val="28"/>
          <w:szCs w:val="28"/>
        </w:rPr>
        <w:t xml:space="preserve"> не приводило в античной культуре к </w:t>
      </w:r>
      <w:proofErr w:type="spellStart"/>
      <w:r w:rsidRPr="00460E06">
        <w:rPr>
          <w:sz w:val="28"/>
          <w:szCs w:val="28"/>
        </w:rPr>
        <w:t>логизации</w:t>
      </w:r>
      <w:proofErr w:type="spellEnd"/>
      <w:r w:rsidRPr="00460E06">
        <w:rPr>
          <w:sz w:val="28"/>
          <w:szCs w:val="28"/>
        </w:rPr>
        <w:t xml:space="preserve"> и рационализации теоретического сознания в стиле, характерном для Нового времени и последующего развития научного мышления. Античная «теория» всё время сохраняет свой исходный смысл мысленно-интуитивного «всматривания» в космос, восприятия идеальных сущностей «духовными очами». По мнению А. Ф. Лосева, у Платона «… термин «теория» представляет собой такое состояние сознания, которое имеет своим предметом организованную, оформленную действительность и которое </w:t>
      </w:r>
      <w:proofErr w:type="spellStart"/>
      <w:proofErr w:type="gramStart"/>
      <w:r w:rsidRPr="00460E06">
        <w:rPr>
          <w:sz w:val="28"/>
          <w:szCs w:val="28"/>
        </w:rPr>
        <w:t>аналитически-синтетически</w:t>
      </w:r>
      <w:proofErr w:type="spellEnd"/>
      <w:proofErr w:type="gramEnd"/>
      <w:r w:rsidRPr="00460E06">
        <w:rPr>
          <w:sz w:val="28"/>
          <w:szCs w:val="28"/>
        </w:rPr>
        <w:t xml:space="preserve"> конструирует эту действительность на основе непосредственного видения или созерцания. </w:t>
      </w:r>
      <w:proofErr w:type="gramStart"/>
      <w:r w:rsidRPr="00460E06">
        <w:rPr>
          <w:sz w:val="28"/>
          <w:szCs w:val="28"/>
        </w:rPr>
        <w:t>Другими словами, в этом термине выражено типичное для Платона и для всей Античности взаимное слияние непосредственно данной и сознательно-сконструированной предметности»… (Лосев А. Ф. История античной эстетики:</w:t>
      </w:r>
      <w:proofErr w:type="gramEnd"/>
      <w:r w:rsidRPr="00460E06">
        <w:rPr>
          <w:sz w:val="28"/>
          <w:szCs w:val="28"/>
        </w:rPr>
        <w:t xml:space="preserve"> Софисты. Сократ. Платон. — М., 1969. </w:t>
      </w:r>
      <w:proofErr w:type="gramStart"/>
      <w:r w:rsidRPr="00460E06">
        <w:rPr>
          <w:sz w:val="28"/>
          <w:szCs w:val="28"/>
        </w:rPr>
        <w:t>С. 462).</w:t>
      </w:r>
      <w:proofErr w:type="gramEnd"/>
      <w:r w:rsidRPr="00460E06">
        <w:rPr>
          <w:sz w:val="28"/>
          <w:szCs w:val="28"/>
        </w:rPr>
        <w:t xml:space="preserve"> Вместе с тем, в реальной </w:t>
      </w:r>
      <w:proofErr w:type="gramStart"/>
      <w:r w:rsidRPr="00460E06">
        <w:rPr>
          <w:sz w:val="28"/>
          <w:szCs w:val="28"/>
        </w:rPr>
        <w:t>практике</w:t>
      </w:r>
      <w:proofErr w:type="gramEnd"/>
      <w:r w:rsidRPr="00460E06">
        <w:rPr>
          <w:sz w:val="28"/>
          <w:szCs w:val="28"/>
        </w:rPr>
        <w:t xml:space="preserve"> формирующейся в Античности теоретической науки, в частности в «Началах» Евклида, была разработана та форма организации и систематизации научного знания, которая стала на много веков образцом дедуктивно-аксиоматического построения теории.</w:t>
      </w:r>
    </w:p>
    <w:p w:rsidR="00460E06" w:rsidRPr="00460E06" w:rsidRDefault="00460E06" w:rsidP="00460E06">
      <w:pPr>
        <w:pStyle w:val="a6"/>
        <w:spacing w:before="0" w:beforeAutospacing="0" w:after="0" w:afterAutospacing="0"/>
        <w:ind w:firstLine="709"/>
        <w:jc w:val="both"/>
        <w:rPr>
          <w:sz w:val="28"/>
          <w:szCs w:val="28"/>
        </w:rPr>
      </w:pPr>
      <w:r w:rsidRPr="00460E06">
        <w:rPr>
          <w:sz w:val="28"/>
          <w:szCs w:val="28"/>
        </w:rPr>
        <w:t>Научное знание в принципе отличалось теоретичностью с самого начала своего возникновения, так как оно связано с размышлением о содержании используемых в науке понятий и о той исследовательской деятельности, которая приводит к формированию этих понятий. При этом, однако, формы и глубина теоретического мышления могут значительно варьировать, что находит своё историческое выражение в развитии структуры теоретического знания, в формировании различных способов его внутренней организации. Если теоретическое мышление вообще, размышление над смыслом используемых понятий необходимо сопутствует всякой науке, то теория в собственном, более строгом смысле, соответствующем её пониманию в современной методологии науки, появляется на достаточно высоких этапах развития науки.</w:t>
      </w:r>
    </w:p>
    <w:p w:rsidR="00DD5A3A" w:rsidRDefault="00460E06" w:rsidP="00DD5A3A">
      <w:pPr>
        <w:pStyle w:val="a6"/>
        <w:spacing w:before="0" w:beforeAutospacing="0" w:after="0" w:afterAutospacing="0"/>
        <w:ind w:firstLine="709"/>
        <w:jc w:val="both"/>
        <w:rPr>
          <w:sz w:val="28"/>
          <w:szCs w:val="28"/>
        </w:rPr>
      </w:pPr>
      <w:r w:rsidRPr="00460E06">
        <w:rPr>
          <w:sz w:val="28"/>
          <w:szCs w:val="28"/>
        </w:rPr>
        <w:t>В классической науке теория в идеале должна представлять собой непротиворечивую систему её законов и </w:t>
      </w:r>
      <w:proofErr w:type="spellStart"/>
      <w:r w:rsidRPr="00460E06">
        <w:rPr>
          <w:sz w:val="28"/>
          <w:szCs w:val="28"/>
        </w:rPr>
        <w:t>презентировать</w:t>
      </w:r>
      <w:proofErr w:type="spellEnd"/>
      <w:r w:rsidRPr="00460E06">
        <w:rPr>
          <w:sz w:val="28"/>
          <w:szCs w:val="28"/>
        </w:rPr>
        <w:t xml:space="preserve"> основной </w:t>
      </w:r>
      <w:proofErr w:type="spellStart"/>
      <w:r w:rsidRPr="00460E06">
        <w:rPr>
          <w:sz w:val="28"/>
          <w:szCs w:val="28"/>
        </w:rPr>
        <w:t>категориально-понятийный</w:t>
      </w:r>
      <w:proofErr w:type="spellEnd"/>
      <w:r w:rsidRPr="00460E06">
        <w:rPr>
          <w:sz w:val="28"/>
          <w:szCs w:val="28"/>
        </w:rPr>
        <w:t xml:space="preserve"> аппарат её описания (понимания, истолкования, интерпретации, объяснения и прогнозирования, при </w:t>
      </w:r>
      <w:proofErr w:type="spellStart"/>
      <w:r w:rsidRPr="00460E06">
        <w:rPr>
          <w:sz w:val="28"/>
          <w:szCs w:val="28"/>
        </w:rPr>
        <w:t>акцентуализации</w:t>
      </w:r>
      <w:proofErr w:type="spellEnd"/>
      <w:r w:rsidRPr="00460E06">
        <w:rPr>
          <w:sz w:val="28"/>
          <w:szCs w:val="28"/>
        </w:rPr>
        <w:t xml:space="preserve"> последних двух процедур). В научном контексте она подразумевает </w:t>
      </w:r>
      <w:proofErr w:type="spellStart"/>
      <w:r w:rsidRPr="00460E06">
        <w:rPr>
          <w:sz w:val="28"/>
          <w:szCs w:val="28"/>
        </w:rPr>
        <w:t>дедуктивно</w:t>
      </w:r>
      <w:proofErr w:type="spellEnd"/>
      <w:r w:rsidRPr="00460E06">
        <w:rPr>
          <w:sz w:val="28"/>
          <w:szCs w:val="28"/>
        </w:rPr>
        <w:t xml:space="preserve"> (в большинстве случаев) выстроенную систему организации знания, вводящую правила логического вывода более конкретного знания (следствий) из наиболее общих (в пределе — аксиоматических) для данной теории оснований-посылок. В идеале правильно построенная теория является открытой как в сторону исследования известных фактов, так и в сторону </w:t>
      </w:r>
      <w:proofErr w:type="spellStart"/>
      <w:r w:rsidRPr="00460E06">
        <w:rPr>
          <w:sz w:val="28"/>
          <w:szCs w:val="28"/>
        </w:rPr>
        <w:t>метатеоретических</w:t>
      </w:r>
      <w:proofErr w:type="spellEnd"/>
      <w:r w:rsidRPr="00460E06">
        <w:rPr>
          <w:sz w:val="28"/>
          <w:szCs w:val="28"/>
        </w:rPr>
        <w:t xml:space="preserve"> исследований, в которых она согласовывается с другими теориями, имеющими отношение к данной предметно-проблемной области </w:t>
      </w:r>
      <w:r w:rsidRPr="00460E06">
        <w:rPr>
          <w:sz w:val="28"/>
          <w:szCs w:val="28"/>
        </w:rPr>
        <w:lastRenderedPageBreak/>
        <w:t xml:space="preserve">(или к её фрагменту). В целом, теория должна максимально полно объяснять известные факты, подводя их под систему связей-законов, конституируемых как лежащие в их основе. В то же время эвристическая сила теории определяется её способностью предсказывать ещё неизвестные факты, расширяя сферу </w:t>
      </w:r>
      <w:proofErr w:type="gramStart"/>
      <w:r w:rsidRPr="00460E06">
        <w:rPr>
          <w:sz w:val="28"/>
          <w:szCs w:val="28"/>
        </w:rPr>
        <w:t>познанного</w:t>
      </w:r>
      <w:proofErr w:type="gramEnd"/>
      <w:r w:rsidRPr="00460E06">
        <w:rPr>
          <w:sz w:val="28"/>
          <w:szCs w:val="28"/>
        </w:rPr>
        <w:t>. Таким образом, будучи построенной, теория одновременно выступает и в </w:t>
      </w:r>
      <w:r w:rsidRPr="00460E06">
        <w:rPr>
          <w:rStyle w:val="a7"/>
          <w:sz w:val="28"/>
          <w:szCs w:val="28"/>
        </w:rPr>
        <w:t>функции объяснения</w:t>
      </w:r>
      <w:r w:rsidRPr="00460E06">
        <w:rPr>
          <w:sz w:val="28"/>
          <w:szCs w:val="28"/>
        </w:rPr>
        <w:t>, и в </w:t>
      </w:r>
      <w:r w:rsidRPr="00460E06">
        <w:rPr>
          <w:rStyle w:val="a7"/>
          <w:sz w:val="28"/>
          <w:szCs w:val="28"/>
        </w:rPr>
        <w:t>функции предсказания</w:t>
      </w:r>
      <w:r w:rsidRPr="00460E06">
        <w:rPr>
          <w:sz w:val="28"/>
          <w:szCs w:val="28"/>
        </w:rPr>
        <w:t>, которые тесно связаны друг с другом.</w:t>
      </w:r>
    </w:p>
    <w:p w:rsidR="00460E06" w:rsidRPr="00460E06" w:rsidRDefault="00460E06" w:rsidP="00DD5A3A">
      <w:pPr>
        <w:pStyle w:val="a6"/>
        <w:spacing w:before="0" w:beforeAutospacing="0" w:after="0" w:afterAutospacing="0"/>
        <w:ind w:firstLine="709"/>
        <w:jc w:val="both"/>
        <w:rPr>
          <w:sz w:val="28"/>
          <w:szCs w:val="28"/>
        </w:rPr>
      </w:pPr>
      <w:r w:rsidRPr="00460E06">
        <w:rPr>
          <w:sz w:val="28"/>
          <w:szCs w:val="28"/>
        </w:rPr>
        <w:t xml:space="preserve">Системная природа научно-теоретического знания проявляется в тех </w:t>
      </w:r>
      <w:r w:rsidRPr="00460E06">
        <w:rPr>
          <w:rStyle w:val="a7"/>
          <w:sz w:val="28"/>
          <w:szCs w:val="28"/>
        </w:rPr>
        <w:t>функциях</w:t>
      </w:r>
      <w:r w:rsidRPr="00460E06">
        <w:rPr>
          <w:sz w:val="28"/>
          <w:szCs w:val="28"/>
        </w:rPr>
        <w:t>, которые реализует теория в процессе научного познания. Среди основных функций теории выделяют следующие:</w:t>
      </w:r>
    </w:p>
    <w:p w:rsidR="00460E06" w:rsidRPr="00460E06" w:rsidRDefault="00460E06" w:rsidP="00460E06">
      <w:pPr>
        <w:numPr>
          <w:ilvl w:val="0"/>
          <w:numId w:val="2"/>
        </w:numPr>
        <w:ind w:left="0" w:firstLine="709"/>
        <w:jc w:val="both"/>
        <w:rPr>
          <w:sz w:val="28"/>
          <w:szCs w:val="28"/>
        </w:rPr>
      </w:pPr>
      <w:r w:rsidRPr="00460E06">
        <w:rPr>
          <w:rStyle w:val="a7"/>
          <w:sz w:val="28"/>
          <w:szCs w:val="28"/>
        </w:rPr>
        <w:t>Систематизирующая функция теории.</w:t>
      </w:r>
      <w:r w:rsidRPr="00460E06">
        <w:rPr>
          <w:sz w:val="28"/>
          <w:szCs w:val="28"/>
        </w:rPr>
        <w:t xml:space="preserve"> Одна из наиболее важных тенденций научного познания — это стремление к достижению такого единства знания, при котором максимальное число фактов можно описать, исходя из минимального числа основных понятий и принципов данной теории. Возможность систематизации знания зависит от уровня развития соответствующей научной дисциплины, который обусловливается степенью её теоретической зрелости. Последняя определяется тем, насколько глубоко теория раскрывает сущность исследуемых явлений, внутренний механизм, который управляет лежащими в их основе процессами. Теоретическая систематизация, устанавливая связи между гипотезами и эмпирическими законами в рамках теории, способствует выявлению и уточнению границ их применимости. Благодаря этому ранее установленные законы обобщаются и модифицируются.</w:t>
      </w:r>
    </w:p>
    <w:p w:rsidR="00460E06" w:rsidRPr="00460E06" w:rsidRDefault="00460E06" w:rsidP="00460E06">
      <w:pPr>
        <w:numPr>
          <w:ilvl w:val="0"/>
          <w:numId w:val="2"/>
        </w:numPr>
        <w:ind w:left="0" w:firstLine="709"/>
        <w:jc w:val="both"/>
        <w:rPr>
          <w:sz w:val="28"/>
          <w:szCs w:val="28"/>
        </w:rPr>
      </w:pPr>
      <w:r w:rsidRPr="00460E06">
        <w:rPr>
          <w:rStyle w:val="a7"/>
          <w:sz w:val="28"/>
          <w:szCs w:val="28"/>
        </w:rPr>
        <w:t>Объяснительная функция теории.</w:t>
      </w:r>
      <w:r w:rsidRPr="00460E06">
        <w:rPr>
          <w:sz w:val="28"/>
          <w:szCs w:val="28"/>
        </w:rPr>
        <w:t xml:space="preserve"> Объяснение — это включение знаний об объекте, подлежащем объяснению, в более широкий контекст знания. С точки зрения логики, объяснение — это умозаключение, то есть дедуктивный или </w:t>
      </w:r>
      <w:proofErr w:type="spellStart"/>
      <w:r w:rsidRPr="00460E06">
        <w:rPr>
          <w:sz w:val="28"/>
          <w:szCs w:val="28"/>
        </w:rPr>
        <w:t>недедуктивный</w:t>
      </w:r>
      <w:proofErr w:type="spellEnd"/>
      <w:r w:rsidRPr="00460E06">
        <w:rPr>
          <w:sz w:val="28"/>
          <w:szCs w:val="28"/>
        </w:rPr>
        <w:t xml:space="preserve"> метод суждения (</w:t>
      </w:r>
      <w:proofErr w:type="spellStart"/>
      <w:r w:rsidRPr="00460E06">
        <w:rPr>
          <w:sz w:val="28"/>
          <w:szCs w:val="28"/>
        </w:rPr>
        <w:t>фактуального</w:t>
      </w:r>
      <w:proofErr w:type="spellEnd"/>
      <w:r w:rsidRPr="00460E06">
        <w:rPr>
          <w:sz w:val="28"/>
          <w:szCs w:val="28"/>
        </w:rPr>
        <w:t xml:space="preserve">, гипотетического, </w:t>
      </w:r>
      <w:proofErr w:type="spellStart"/>
      <w:r w:rsidRPr="00460E06">
        <w:rPr>
          <w:sz w:val="28"/>
          <w:szCs w:val="28"/>
        </w:rPr>
        <w:t>номологического</w:t>
      </w:r>
      <w:proofErr w:type="spellEnd"/>
      <w:r w:rsidRPr="00460E06">
        <w:rPr>
          <w:sz w:val="28"/>
          <w:szCs w:val="28"/>
        </w:rPr>
        <w:t>) из принятых посылок. Эти посылки обозначают термином «</w:t>
      </w:r>
      <w:proofErr w:type="spellStart"/>
      <w:r w:rsidRPr="00460E06">
        <w:rPr>
          <w:sz w:val="28"/>
          <w:szCs w:val="28"/>
        </w:rPr>
        <w:t>эксплананс</w:t>
      </w:r>
      <w:proofErr w:type="spellEnd"/>
      <w:r w:rsidRPr="00460E06">
        <w:rPr>
          <w:sz w:val="28"/>
          <w:szCs w:val="28"/>
        </w:rPr>
        <w:t xml:space="preserve">» (от латинского слова: </w:t>
      </w:r>
      <w:proofErr w:type="spellStart"/>
      <w:r w:rsidRPr="00460E06">
        <w:rPr>
          <w:sz w:val="28"/>
          <w:szCs w:val="28"/>
        </w:rPr>
        <w:t>explanans</w:t>
      </w:r>
      <w:proofErr w:type="spellEnd"/>
      <w:r w:rsidRPr="00460E06">
        <w:rPr>
          <w:sz w:val="28"/>
          <w:szCs w:val="28"/>
        </w:rPr>
        <w:t> — объясняющий), а сам вывод — термином «</w:t>
      </w:r>
      <w:proofErr w:type="spellStart"/>
      <w:r w:rsidRPr="00460E06">
        <w:rPr>
          <w:sz w:val="28"/>
          <w:szCs w:val="28"/>
        </w:rPr>
        <w:t>экспланандум</w:t>
      </w:r>
      <w:proofErr w:type="spellEnd"/>
      <w:r w:rsidRPr="00460E06">
        <w:rPr>
          <w:sz w:val="28"/>
          <w:szCs w:val="28"/>
        </w:rPr>
        <w:t xml:space="preserve">» (от латинского слова: </w:t>
      </w:r>
      <w:proofErr w:type="spellStart"/>
      <w:r w:rsidRPr="00460E06">
        <w:rPr>
          <w:sz w:val="28"/>
          <w:szCs w:val="28"/>
        </w:rPr>
        <w:t>explanandum</w:t>
      </w:r>
      <w:proofErr w:type="spellEnd"/>
      <w:r w:rsidRPr="00460E06">
        <w:rPr>
          <w:sz w:val="28"/>
          <w:szCs w:val="28"/>
        </w:rPr>
        <w:t> — то, что подлежит объяснению). Всякое объяснение опирается на логический вывод, но не всякий вывод является объяснением. В зависимости от содержания и формы знания, заключающегося в </w:t>
      </w:r>
      <w:proofErr w:type="spellStart"/>
      <w:r w:rsidRPr="00460E06">
        <w:rPr>
          <w:sz w:val="28"/>
          <w:szCs w:val="28"/>
        </w:rPr>
        <w:t>экспланансе</w:t>
      </w:r>
      <w:proofErr w:type="spellEnd"/>
      <w:r w:rsidRPr="00460E06">
        <w:rPr>
          <w:sz w:val="28"/>
          <w:szCs w:val="28"/>
        </w:rPr>
        <w:t xml:space="preserve"> и </w:t>
      </w:r>
      <w:proofErr w:type="spellStart"/>
      <w:r w:rsidRPr="00460E06">
        <w:rPr>
          <w:sz w:val="28"/>
          <w:szCs w:val="28"/>
        </w:rPr>
        <w:t>экспланандуме</w:t>
      </w:r>
      <w:proofErr w:type="spellEnd"/>
      <w:r w:rsidRPr="00460E06">
        <w:rPr>
          <w:sz w:val="28"/>
          <w:szCs w:val="28"/>
        </w:rPr>
        <w:t xml:space="preserve">, выделяют гипотетические, </w:t>
      </w:r>
      <w:proofErr w:type="spellStart"/>
      <w:r w:rsidRPr="00460E06">
        <w:rPr>
          <w:sz w:val="28"/>
          <w:szCs w:val="28"/>
        </w:rPr>
        <w:t>номологические</w:t>
      </w:r>
      <w:proofErr w:type="spellEnd"/>
      <w:r w:rsidRPr="00460E06">
        <w:rPr>
          <w:sz w:val="28"/>
          <w:szCs w:val="28"/>
        </w:rPr>
        <w:t xml:space="preserve"> и теоретические объяснения. В последнем в качестве </w:t>
      </w:r>
      <w:proofErr w:type="spellStart"/>
      <w:r w:rsidRPr="00460E06">
        <w:rPr>
          <w:sz w:val="28"/>
          <w:szCs w:val="28"/>
        </w:rPr>
        <w:t>эксплананса</w:t>
      </w:r>
      <w:proofErr w:type="spellEnd"/>
      <w:r w:rsidRPr="00460E06">
        <w:rPr>
          <w:sz w:val="28"/>
          <w:szCs w:val="28"/>
        </w:rPr>
        <w:t xml:space="preserve"> выступает теория или её концептуальное ядро — большая посылка, вспомогательные гипотезы и данные — меньшая посылка, а в качестве </w:t>
      </w:r>
      <w:proofErr w:type="spellStart"/>
      <w:r w:rsidRPr="00460E06">
        <w:rPr>
          <w:sz w:val="28"/>
          <w:szCs w:val="28"/>
        </w:rPr>
        <w:t>экспланандума</w:t>
      </w:r>
      <w:proofErr w:type="spellEnd"/>
      <w:r w:rsidRPr="00460E06">
        <w:rPr>
          <w:sz w:val="28"/>
          <w:szCs w:val="28"/>
        </w:rPr>
        <w:t xml:space="preserve"> — указанные суждения. Теоретические объяснения делят </w:t>
      </w:r>
      <w:proofErr w:type="gramStart"/>
      <w:r w:rsidRPr="00460E06">
        <w:rPr>
          <w:sz w:val="28"/>
          <w:szCs w:val="28"/>
        </w:rPr>
        <w:t>на</w:t>
      </w:r>
      <w:proofErr w:type="gramEnd"/>
      <w:r w:rsidRPr="00460E06">
        <w:rPr>
          <w:sz w:val="28"/>
          <w:szCs w:val="28"/>
        </w:rPr>
        <w:t xml:space="preserve"> феноменологические и нефеноменологические. Объяснению объекта, как правило, предшествует его систематическое описание на одном из языков теории. В современной методологии науки используются различные модели объяснения: </w:t>
      </w:r>
      <w:proofErr w:type="gramStart"/>
      <w:r w:rsidRPr="00460E06">
        <w:rPr>
          <w:sz w:val="28"/>
          <w:szCs w:val="28"/>
        </w:rPr>
        <w:t>индуктивно-вероятностная</w:t>
      </w:r>
      <w:proofErr w:type="gramEnd"/>
      <w:r w:rsidRPr="00460E06">
        <w:rPr>
          <w:sz w:val="28"/>
          <w:szCs w:val="28"/>
        </w:rPr>
        <w:t xml:space="preserve">, </w:t>
      </w:r>
      <w:proofErr w:type="spellStart"/>
      <w:r w:rsidRPr="00460E06">
        <w:rPr>
          <w:sz w:val="28"/>
          <w:szCs w:val="28"/>
        </w:rPr>
        <w:t>дедуктивно-номологическая</w:t>
      </w:r>
      <w:proofErr w:type="spellEnd"/>
      <w:r w:rsidRPr="00460E06">
        <w:rPr>
          <w:sz w:val="28"/>
          <w:szCs w:val="28"/>
        </w:rPr>
        <w:t xml:space="preserve">, </w:t>
      </w:r>
      <w:proofErr w:type="spellStart"/>
      <w:r w:rsidRPr="00460E06">
        <w:rPr>
          <w:sz w:val="28"/>
          <w:szCs w:val="28"/>
        </w:rPr>
        <w:t>операциональная</w:t>
      </w:r>
      <w:proofErr w:type="spellEnd"/>
      <w:r w:rsidRPr="00460E06">
        <w:rPr>
          <w:sz w:val="28"/>
          <w:szCs w:val="28"/>
        </w:rPr>
        <w:t xml:space="preserve"> и другие.</w:t>
      </w:r>
    </w:p>
    <w:p w:rsidR="00DD5A3A" w:rsidRDefault="00460E06" w:rsidP="00DD5A3A">
      <w:pPr>
        <w:numPr>
          <w:ilvl w:val="0"/>
          <w:numId w:val="2"/>
        </w:numPr>
        <w:ind w:left="0" w:firstLine="709"/>
        <w:jc w:val="both"/>
        <w:rPr>
          <w:sz w:val="28"/>
          <w:szCs w:val="28"/>
        </w:rPr>
      </w:pPr>
      <w:r w:rsidRPr="00460E06">
        <w:rPr>
          <w:rStyle w:val="a7"/>
          <w:sz w:val="28"/>
          <w:szCs w:val="28"/>
        </w:rPr>
        <w:t>Прогностическая функция теории.</w:t>
      </w:r>
      <w:r w:rsidRPr="00460E06">
        <w:rPr>
          <w:sz w:val="28"/>
          <w:szCs w:val="28"/>
        </w:rPr>
        <w:t xml:space="preserve"> Предсказание на основе законов теории неизвестных ранее фактов, событий, явлений. </w:t>
      </w:r>
      <w:r w:rsidRPr="00460E06">
        <w:rPr>
          <w:sz w:val="28"/>
          <w:szCs w:val="28"/>
        </w:rPr>
        <w:lastRenderedPageBreak/>
        <w:t xml:space="preserve">Прогностическую функцию может выполнять любое знание (обыденное, художественное и другое), в научном познании её выполняют и эмпирические законы, и гипотезы, и философские концепции, однако предсказания этого рода уступают, как правило, </w:t>
      </w:r>
      <w:proofErr w:type="gramStart"/>
      <w:r w:rsidRPr="00460E06">
        <w:rPr>
          <w:sz w:val="28"/>
          <w:szCs w:val="28"/>
        </w:rPr>
        <w:t>теоретическим</w:t>
      </w:r>
      <w:proofErr w:type="gramEnd"/>
      <w:r w:rsidRPr="00460E06">
        <w:rPr>
          <w:sz w:val="28"/>
          <w:szCs w:val="28"/>
        </w:rPr>
        <w:t xml:space="preserve"> по степени точности, полноты, однозначности. С точки зрения логики, формальная структура некоторых типов научного предвидения совпадает со структурой объяснения: весьма часто предсказание имеет форму дедуктивного умозаключения, посылками которого выступают законы теории и вспомогательные гипотезы, а выводом — </w:t>
      </w:r>
      <w:proofErr w:type="spellStart"/>
      <w:r w:rsidRPr="00460E06">
        <w:rPr>
          <w:sz w:val="28"/>
          <w:szCs w:val="28"/>
        </w:rPr>
        <w:t>фактуальное</w:t>
      </w:r>
      <w:proofErr w:type="spellEnd"/>
      <w:r w:rsidRPr="00460E06">
        <w:rPr>
          <w:sz w:val="28"/>
          <w:szCs w:val="28"/>
        </w:rPr>
        <w:t xml:space="preserve"> или </w:t>
      </w:r>
      <w:proofErr w:type="spellStart"/>
      <w:r w:rsidRPr="00460E06">
        <w:rPr>
          <w:sz w:val="28"/>
          <w:szCs w:val="28"/>
        </w:rPr>
        <w:t>номологическое</w:t>
      </w:r>
      <w:proofErr w:type="spellEnd"/>
      <w:r w:rsidRPr="00460E06">
        <w:rPr>
          <w:sz w:val="28"/>
          <w:szCs w:val="28"/>
        </w:rPr>
        <w:t xml:space="preserve"> суждение. Иногда единственную цель теории видят в том, чтобы она служила инструментом для предсказания. Выделяют следующие виды предсказаний: индуктивные, </w:t>
      </w:r>
      <w:proofErr w:type="spellStart"/>
      <w:r w:rsidRPr="00460E06">
        <w:rPr>
          <w:sz w:val="28"/>
          <w:szCs w:val="28"/>
        </w:rPr>
        <w:t>номологические</w:t>
      </w:r>
      <w:proofErr w:type="spellEnd"/>
      <w:r w:rsidRPr="00460E06">
        <w:rPr>
          <w:sz w:val="28"/>
          <w:szCs w:val="28"/>
        </w:rPr>
        <w:t xml:space="preserve"> и теоретические. </w:t>
      </w:r>
      <w:proofErr w:type="gramStart"/>
      <w:r w:rsidRPr="00460E06">
        <w:rPr>
          <w:sz w:val="28"/>
          <w:szCs w:val="28"/>
        </w:rPr>
        <w:t>Последние делят на предсказания, осуществляемые с помощью динамических и статистических теорий.</w:t>
      </w:r>
      <w:proofErr w:type="gramEnd"/>
      <w:r w:rsidRPr="00460E06">
        <w:rPr>
          <w:sz w:val="28"/>
          <w:szCs w:val="28"/>
        </w:rPr>
        <w:t xml:space="preserve"> Во второй половине XX века сформировалась прогностика — научная дисциплина о закономерностях разработки прогнозов. Одна из актуальных научно-философских проблем прогностики — проблема истинности прогноза.</w:t>
      </w:r>
      <w:r w:rsidR="00DD5A3A">
        <w:rPr>
          <w:sz w:val="28"/>
          <w:szCs w:val="28"/>
        </w:rPr>
        <w:t xml:space="preserve"> </w:t>
      </w:r>
    </w:p>
    <w:p w:rsidR="00DD5A3A" w:rsidRPr="00DD5A3A" w:rsidRDefault="00DD5A3A" w:rsidP="00DD5A3A">
      <w:pPr>
        <w:pStyle w:val="a5"/>
        <w:numPr>
          <w:ilvl w:val="0"/>
          <w:numId w:val="7"/>
        </w:numPr>
        <w:ind w:left="0" w:firstLine="709"/>
        <w:jc w:val="both"/>
        <w:rPr>
          <w:sz w:val="28"/>
          <w:szCs w:val="28"/>
        </w:rPr>
      </w:pPr>
      <w:r w:rsidRPr="00DD5A3A">
        <w:rPr>
          <w:sz w:val="28"/>
          <w:szCs w:val="28"/>
        </w:rPr>
        <w:t xml:space="preserve">Поскольку теоретическое знание обладает </w:t>
      </w:r>
      <w:r w:rsidRPr="00DD5A3A">
        <w:rPr>
          <w:rStyle w:val="a7"/>
          <w:sz w:val="28"/>
          <w:szCs w:val="28"/>
        </w:rPr>
        <w:t>дедуктивной</w:t>
      </w:r>
      <w:r w:rsidRPr="00DD5A3A">
        <w:rPr>
          <w:sz w:val="28"/>
          <w:szCs w:val="28"/>
        </w:rPr>
        <w:t xml:space="preserve"> структурой, в нём можно выделить некоторые общие </w:t>
      </w:r>
      <w:r w:rsidRPr="00DD5A3A">
        <w:rPr>
          <w:rStyle w:val="a7"/>
          <w:sz w:val="28"/>
          <w:szCs w:val="28"/>
        </w:rPr>
        <w:t>понятия</w:t>
      </w:r>
      <w:r w:rsidRPr="00DD5A3A">
        <w:rPr>
          <w:sz w:val="28"/>
          <w:szCs w:val="28"/>
        </w:rPr>
        <w:t xml:space="preserve">, </w:t>
      </w:r>
      <w:r w:rsidRPr="00DD5A3A">
        <w:rPr>
          <w:rStyle w:val="a7"/>
          <w:sz w:val="28"/>
          <w:szCs w:val="28"/>
        </w:rPr>
        <w:t>принципы</w:t>
      </w:r>
      <w:r w:rsidRPr="00DD5A3A">
        <w:rPr>
          <w:sz w:val="28"/>
          <w:szCs w:val="28"/>
        </w:rPr>
        <w:t xml:space="preserve"> и </w:t>
      </w:r>
      <w:r w:rsidRPr="00DD5A3A">
        <w:rPr>
          <w:rStyle w:val="a7"/>
          <w:sz w:val="28"/>
          <w:szCs w:val="28"/>
        </w:rPr>
        <w:t>гипотезы</w:t>
      </w:r>
      <w:r w:rsidRPr="00DD5A3A">
        <w:rPr>
          <w:sz w:val="28"/>
          <w:szCs w:val="28"/>
        </w:rPr>
        <w:t xml:space="preserve">, составляющие теоретический базис и систему вытекающих из этого базиса следствий. Переход от эмпирической стадии науки, которая ограничивается классификацией и обобщением опытных данных, к её теоретической стадии, когда появляются и развиваются теории в собственном смысле, осуществляется через ряд промежуточных форм теоретизации, в рамках которых формируются первичные теоретически различные элементы и их конструкции (например, понятия, типологии, объяснительные схемы). Кроме этой части, теория включает в себя особую </w:t>
      </w:r>
      <w:r w:rsidRPr="00DD5A3A">
        <w:rPr>
          <w:rStyle w:val="a7"/>
          <w:sz w:val="28"/>
          <w:szCs w:val="28"/>
        </w:rPr>
        <w:t>идеализированную модель</w:t>
      </w:r>
      <w:r w:rsidRPr="00DD5A3A">
        <w:rPr>
          <w:sz w:val="28"/>
          <w:szCs w:val="28"/>
        </w:rPr>
        <w:t xml:space="preserve"> действительности, оперирование которой осуществляется в форме </w:t>
      </w:r>
      <w:r w:rsidRPr="00DD5A3A">
        <w:rPr>
          <w:rStyle w:val="a7"/>
          <w:sz w:val="28"/>
          <w:szCs w:val="28"/>
        </w:rPr>
        <w:t>мысленного эксперимента</w:t>
      </w:r>
      <w:r w:rsidRPr="00DD5A3A">
        <w:rPr>
          <w:sz w:val="28"/>
          <w:szCs w:val="28"/>
        </w:rPr>
        <w:t xml:space="preserve">. Будучи источником возникновения теории, сами эти конструкции, однако, ещё не образуют теории: её возникновение связано с возможностью построения многоуровневых конструкций, которые развиваются, конкретизируются, внутренне дифференцируются в процессе деятельности теоретического мышления, отправляющегося от некоторой совокупности исходных принципов. В этом смысле развитая теория представляет собой не просто сумму связанных между собой знаний, но и содержит определённый механизм построения знания, внутреннего развёртывания теоретического содержания, воплощает некоторую программу исследования; всё это и создаёт целостность теории как единой системы знания. </w:t>
      </w:r>
      <w:proofErr w:type="gramStart"/>
      <w:r w:rsidRPr="00DD5A3A">
        <w:rPr>
          <w:sz w:val="28"/>
          <w:szCs w:val="28"/>
        </w:rPr>
        <w:t>Именно подобная возможность развития аппарата научных абстракций в рамках и на основе теории делает последнюю мощным средством решения фундаментальных задач познания действительности.</w:t>
      </w:r>
      <w:r>
        <w:rPr>
          <w:sz w:val="28"/>
          <w:szCs w:val="28"/>
        </w:rPr>
        <w:t xml:space="preserve"> </w:t>
      </w:r>
      <w:proofErr w:type="gramEnd"/>
      <w:r w:rsidRPr="00DD5A3A">
        <w:rPr>
          <w:sz w:val="28"/>
          <w:szCs w:val="28"/>
        </w:rPr>
        <w:t xml:space="preserve">Элементами, из которых состоит теория, являются так называемые </w:t>
      </w:r>
      <w:r w:rsidRPr="00DD5A3A">
        <w:rPr>
          <w:rStyle w:val="a7"/>
          <w:sz w:val="28"/>
          <w:szCs w:val="28"/>
        </w:rPr>
        <w:t>абстрактные объекты</w:t>
      </w:r>
      <w:r w:rsidRPr="00DD5A3A">
        <w:rPr>
          <w:sz w:val="28"/>
          <w:szCs w:val="28"/>
        </w:rPr>
        <w:t xml:space="preserve">, связи и отношения которых образуют теоретическую модель. Наличие таких объектов, замещающих в познании реальные объекты и явления их свойства </w:t>
      </w:r>
      <w:r w:rsidRPr="00DD5A3A">
        <w:rPr>
          <w:sz w:val="28"/>
          <w:szCs w:val="28"/>
        </w:rPr>
        <w:lastRenderedPageBreak/>
        <w:t>и отношения, является характерной особенностью теоретического знания. Теоретический язык описывает отношения абстрактных объектов теоретической модели, которая так или иначе связана с наблюдаемой реальностью. Благодаря этой связи теоретические высказывания обретают объективный смысл. Множество элементов, которые образуют структуру теории, фиксируются в особых языковых средствах: высказывания, описывающие теоретическую схему, выражения, образующие математический аппарат; описания правил связи абстрактных объектов теоретической схемы с реальными объектами опыта и выражения, характеризующие указанные абстрактные объекты в терминах картины мира. Вся эта совокупность высказываний, связанных между собой, образует язык научной теории.</w:t>
      </w:r>
      <w:r>
        <w:rPr>
          <w:sz w:val="28"/>
          <w:szCs w:val="28"/>
        </w:rPr>
        <w:t xml:space="preserve"> </w:t>
      </w:r>
      <w:r w:rsidRPr="00DD5A3A">
        <w:rPr>
          <w:sz w:val="28"/>
          <w:szCs w:val="28"/>
        </w:rPr>
        <w:t xml:space="preserve">Следует отметить, что чёткая фиксация правил логического вывода и доказательства осуществляется далеко не во всех теориях, а только в тех, что соответствуют идеалу их дедуктивного построения. Причём этот идеал строго реализуется, в лучшем случае, только в некоторых разделах математики и в математической логике, и практически не реализуется в гуманитарных науках. Абсолютизация данного идеала, свойственная так называемой стандартной концепции науки, отстаивавшейся сторонниками </w:t>
      </w:r>
      <w:r w:rsidRPr="00DD5A3A">
        <w:rPr>
          <w:rStyle w:val="a7"/>
          <w:sz w:val="28"/>
          <w:szCs w:val="28"/>
        </w:rPr>
        <w:t>логического позитивизма</w:t>
      </w:r>
      <w:r w:rsidRPr="00DD5A3A">
        <w:rPr>
          <w:sz w:val="28"/>
          <w:szCs w:val="28"/>
        </w:rPr>
        <w:t xml:space="preserve">, в целом не соответствует реальной практике. Однако с методологической точки зрения центральную роль в формировании теории играет </w:t>
      </w:r>
      <w:proofErr w:type="gramStart"/>
      <w:r w:rsidRPr="00DD5A3A">
        <w:rPr>
          <w:sz w:val="28"/>
          <w:szCs w:val="28"/>
        </w:rPr>
        <w:t>лежащий</w:t>
      </w:r>
      <w:proofErr w:type="gramEnd"/>
      <w:r w:rsidRPr="00DD5A3A">
        <w:rPr>
          <w:sz w:val="28"/>
          <w:szCs w:val="28"/>
        </w:rPr>
        <w:t xml:space="preserve"> в её основе идеализированный объект — теоретическая модель существенных связей реальности, представленных с помощью определённых гипотетических допущений и идеализации. Построение идеализированного объекта теории — необходимый этап создания любой теории, осуществляемый в специфических для разных областей знания формах. Например, идеализированным объектом теории в классической механике является система материальных точек, в молекулярно-кинетической теории — множество замкнутых в определённом объёме хаотически соударяющихся молекул, представляемых в виде </w:t>
      </w:r>
      <w:proofErr w:type="gramStart"/>
      <w:r w:rsidRPr="00DD5A3A">
        <w:rPr>
          <w:sz w:val="28"/>
          <w:szCs w:val="28"/>
        </w:rPr>
        <w:t>абсолютно упругих</w:t>
      </w:r>
      <w:proofErr w:type="gramEnd"/>
      <w:r w:rsidRPr="00DD5A3A">
        <w:rPr>
          <w:sz w:val="28"/>
          <w:szCs w:val="28"/>
        </w:rPr>
        <w:t xml:space="preserve"> материальных точек, и так далее.</w:t>
      </w:r>
    </w:p>
    <w:p w:rsidR="00DD5A3A" w:rsidRPr="00460E06" w:rsidRDefault="00DD5A3A" w:rsidP="00DD5A3A">
      <w:pPr>
        <w:pStyle w:val="a6"/>
        <w:spacing w:before="0" w:beforeAutospacing="0" w:after="0" w:afterAutospacing="0"/>
        <w:ind w:firstLine="709"/>
        <w:jc w:val="both"/>
        <w:rPr>
          <w:sz w:val="28"/>
          <w:szCs w:val="28"/>
        </w:rPr>
      </w:pPr>
      <w:r w:rsidRPr="00460E06">
        <w:rPr>
          <w:sz w:val="28"/>
          <w:szCs w:val="28"/>
        </w:rPr>
        <w:t xml:space="preserve">Идеализированный объект теории может выступать в разных формах, предполагать или не предполагать математического описания, содержать или не содержать того или иного момента наглядности, но при всех условиях он должен выступать как конструктивное средство развёртывания всей системы теории. Таким образом, идеализированный объект выступает не только как теоретическая схематизированная модель реальности; он вместе с тем неявно содержит в себе определённую программу исследования, которая и реализуется в построении теории. Соотношения элементов идеализированного объекта — как исходные, так и выводные — представляют собой теоретические законы, которые, в отличие от эмпирических законов, формулируются не непосредственно на основе изучения опытных данных, а путём определённых мыслительных действий с идеализированным объектом. Из этого вытекает, в частности, что законы, формулируемые в рамках теории и относящиеся по существу </w:t>
      </w:r>
      <w:r w:rsidRPr="00460E06">
        <w:rPr>
          <w:sz w:val="28"/>
          <w:szCs w:val="28"/>
        </w:rPr>
        <w:lastRenderedPageBreak/>
        <w:t xml:space="preserve">не к эмпирически данной реальности, а к реальности, как она представлена идеализированным объектом, должны быть соответствующим образом конкретизированы при их применении к изучению реальной действительности. Многообразию форм идеализации (и, соответственно, типов идеализированных объектов) соответствует и многообразие видов теории. В теории описательного типа, решающей главным образом задачи описания и упорядочения обычно весьма обширного эмпирического материала, построение идеализированного объекта фактически сводится к вычленению исходной схемы понятий. В современных </w:t>
      </w:r>
      <w:proofErr w:type="spellStart"/>
      <w:r w:rsidRPr="00460E06">
        <w:rPr>
          <w:sz w:val="28"/>
          <w:szCs w:val="28"/>
        </w:rPr>
        <w:t>математизированных</w:t>
      </w:r>
      <w:proofErr w:type="spellEnd"/>
      <w:r w:rsidRPr="00460E06">
        <w:rPr>
          <w:sz w:val="28"/>
          <w:szCs w:val="28"/>
        </w:rPr>
        <w:t xml:space="preserve"> теориях идеализированный объект выступает обычно в виде математической модели или совокупности таких моделей. В дедуктивных теоретических системах построение идеализированного объекта по существу совпадает с построением исходного теоретического базиса.</w:t>
      </w:r>
    </w:p>
    <w:p w:rsidR="00DD5A3A" w:rsidRPr="00460E06" w:rsidRDefault="00DD5A3A" w:rsidP="00DD5A3A">
      <w:pPr>
        <w:pStyle w:val="a6"/>
        <w:spacing w:before="0" w:beforeAutospacing="0" w:after="0" w:afterAutospacing="0"/>
        <w:ind w:firstLine="709"/>
        <w:jc w:val="both"/>
        <w:rPr>
          <w:sz w:val="28"/>
          <w:szCs w:val="28"/>
        </w:rPr>
      </w:pPr>
      <w:r w:rsidRPr="00460E06">
        <w:rPr>
          <w:sz w:val="28"/>
          <w:szCs w:val="28"/>
        </w:rPr>
        <w:t xml:space="preserve">Процесс развёртывания содержания теории предполагает максимальное выявление возможностей, заложенных в исходных посылках теории, в структуре её идеализированного объекта. В частности, в теории, </w:t>
      </w:r>
      <w:proofErr w:type="gramStart"/>
      <w:r w:rsidRPr="00460E06">
        <w:rPr>
          <w:sz w:val="28"/>
          <w:szCs w:val="28"/>
        </w:rPr>
        <w:t>использующих</w:t>
      </w:r>
      <w:proofErr w:type="gramEnd"/>
      <w:r w:rsidRPr="00460E06">
        <w:rPr>
          <w:sz w:val="28"/>
          <w:szCs w:val="28"/>
        </w:rPr>
        <w:t xml:space="preserve"> математический формализм, развёртывание содержания предполагает формальные операции со знаками </w:t>
      </w:r>
      <w:proofErr w:type="spellStart"/>
      <w:r w:rsidRPr="00460E06">
        <w:rPr>
          <w:sz w:val="28"/>
          <w:szCs w:val="28"/>
        </w:rPr>
        <w:t>математизированного</w:t>
      </w:r>
      <w:proofErr w:type="spellEnd"/>
      <w:r w:rsidRPr="00460E06">
        <w:rPr>
          <w:sz w:val="28"/>
          <w:szCs w:val="28"/>
        </w:rPr>
        <w:t xml:space="preserve"> языка, выражающего те или иные параметры объекта. В теории, в которых математический формализм не применяется или недостаточно развит, на первый план выдвигаются рассуждения, опирающиеся на анализ содержания исходных посылок теории, на мысленный эксперимент с идеализированными объектами. Наряду с этим развёртывание теории предполагает построение новых уровней и слоёв содержания теории на основе конкретизации теоретического знания о реальном предмете. Это связано с включением в состав теории новых допущений, с построением более содержательных идеализированных объектов. В итоге конкретизация исходной теории приводит её к развитию в систему взаимосвязанных теорий, объединяемых лежащим в их основании идеализированным объектом. Этот процесс постоянно стимулируется необходимостью охвата в рамках и на основе исходных положений теории многообразия эмпирического материала, относящегося к предмету теории; развитие теории не </w:t>
      </w:r>
      <w:proofErr w:type="gramStart"/>
      <w:r w:rsidRPr="00460E06">
        <w:rPr>
          <w:sz w:val="28"/>
          <w:szCs w:val="28"/>
        </w:rPr>
        <w:t>есть</w:t>
      </w:r>
      <w:proofErr w:type="gramEnd"/>
      <w:r w:rsidRPr="00460E06">
        <w:rPr>
          <w:sz w:val="28"/>
          <w:szCs w:val="28"/>
        </w:rPr>
        <w:t xml:space="preserve"> поэтому только имманентное логическое движение теоретической мысли — это, вместе с тем, и активная переработка эмпирической информации в собственное содержание теории, конкретизация и обогащение её понятийного аппарата. Именно это развитие содержания теории ставит определённые пределы возможной логической формализации процессов её построения.</w:t>
      </w:r>
    </w:p>
    <w:p w:rsidR="00DD5A3A" w:rsidRPr="00460E06" w:rsidRDefault="00DD5A3A" w:rsidP="00DD5A3A">
      <w:pPr>
        <w:pStyle w:val="a6"/>
        <w:spacing w:before="0" w:beforeAutospacing="0" w:after="0" w:afterAutospacing="0"/>
        <w:ind w:firstLine="709"/>
        <w:jc w:val="both"/>
        <w:rPr>
          <w:sz w:val="28"/>
          <w:szCs w:val="28"/>
        </w:rPr>
      </w:pPr>
      <w:r w:rsidRPr="00460E06">
        <w:rPr>
          <w:sz w:val="28"/>
          <w:szCs w:val="28"/>
        </w:rPr>
        <w:t xml:space="preserve">При всей плодотворности формализации и аксиоматизации теоретического знания нельзя не учитывать, что реальный процесс конструктивного развития теории, ориентируемый задачами охвата нового эмпирического материала, не укладывается в рамки формально-дедуктивного представления о развёртывании теории. Современные представления, в частности, о гипотетико-дедуктивной теории </w:t>
      </w:r>
      <w:proofErr w:type="gramStart"/>
      <w:r w:rsidRPr="00460E06">
        <w:rPr>
          <w:sz w:val="28"/>
          <w:szCs w:val="28"/>
        </w:rPr>
        <w:t>выходят</w:t>
      </w:r>
      <w:proofErr w:type="gramEnd"/>
      <w:r w:rsidRPr="00460E06">
        <w:rPr>
          <w:sz w:val="28"/>
          <w:szCs w:val="28"/>
        </w:rPr>
        <w:t xml:space="preserve"> поэтому за рамки только дедукции теорем из исходных гипотетических утверждений теории, </w:t>
      </w:r>
      <w:r w:rsidRPr="00460E06">
        <w:rPr>
          <w:sz w:val="28"/>
          <w:szCs w:val="28"/>
        </w:rPr>
        <w:lastRenderedPageBreak/>
        <w:t>подтверждаемых или опровергаемых в результате последующей эмпирической проверки, а предполагают обращение к процессам изменения и развития исходных теоретических гипотетически принимаемых утверждений, что стимулировало разработку методологической проблематики критериев приемлемости подобных изменений (например, критерии прогрессивного и регрессивного сдвига проблем в методологии исследовательских программ И. </w:t>
      </w:r>
      <w:proofErr w:type="spellStart"/>
      <w:r w:rsidRPr="00460E06">
        <w:rPr>
          <w:sz w:val="28"/>
          <w:szCs w:val="28"/>
        </w:rPr>
        <w:t>Лакатоса</w:t>
      </w:r>
      <w:proofErr w:type="spellEnd"/>
      <w:r w:rsidRPr="00460E06">
        <w:rPr>
          <w:sz w:val="28"/>
          <w:szCs w:val="28"/>
        </w:rPr>
        <w:t xml:space="preserve">). Соответственно при таком подходе теория уже не рассматривается как «закрытая» неподвижная система. </w:t>
      </w:r>
      <w:proofErr w:type="gramStart"/>
      <w:r w:rsidRPr="00460E06">
        <w:rPr>
          <w:sz w:val="28"/>
          <w:szCs w:val="28"/>
        </w:rPr>
        <w:t>«Единицей» методологического анализа становится последовательность («серия») теория по мере их изменения, единство которых определяется лежащим в их основе «твёрдым ядром» исследовательской программы, принятие которого, в общем, соответствует понятию исходного идеализированного объекта в классическом «статуарном» подходе к теории.</w:t>
      </w:r>
      <w:proofErr w:type="gramEnd"/>
    </w:p>
    <w:p w:rsidR="00DD5A3A" w:rsidRPr="00460E06" w:rsidRDefault="00DD5A3A" w:rsidP="00DD5A3A">
      <w:pPr>
        <w:pStyle w:val="a6"/>
        <w:spacing w:before="0" w:beforeAutospacing="0" w:after="0" w:afterAutospacing="0"/>
        <w:ind w:firstLine="709"/>
        <w:jc w:val="both"/>
        <w:rPr>
          <w:sz w:val="28"/>
          <w:szCs w:val="28"/>
        </w:rPr>
      </w:pPr>
      <w:r w:rsidRPr="00460E06">
        <w:rPr>
          <w:sz w:val="28"/>
          <w:szCs w:val="28"/>
        </w:rPr>
        <w:t xml:space="preserve">Теория может развиваться в относительной независимости от эмпирического исследования посредством знаково-символических операций по правилам математических или логических формализмов, посредством введения различных гипотетических допущений или теоретических моделей (особенно математических гипотез и математических моделей), а также путём мысленного эксперимента с идеализированными объектами. Подобная относительная самостоятельность теоретического исследования образует важное преимущество мышления на уровне теории, так как даёт ему богатые эвристические возможности. Но реальное функционирование и развитие теории в науке осуществляется в органическом единстве с эмпирическим исследованием. Теория выступает как реальное знание о мире только тогда, когда она получает эмпирическую интерпретацию. Современная методология науки отвергает упрощённые представления об оправдании теории в духе </w:t>
      </w:r>
      <w:proofErr w:type="spellStart"/>
      <w:r w:rsidRPr="00460E06">
        <w:rPr>
          <w:sz w:val="28"/>
          <w:szCs w:val="28"/>
        </w:rPr>
        <w:t>верификационизма</w:t>
      </w:r>
      <w:proofErr w:type="spellEnd"/>
      <w:r w:rsidRPr="00460E06">
        <w:rPr>
          <w:sz w:val="28"/>
          <w:szCs w:val="28"/>
        </w:rPr>
        <w:t xml:space="preserve"> или, напротив, однозначного её опровержения в духе </w:t>
      </w:r>
      <w:proofErr w:type="spellStart"/>
      <w:r w:rsidRPr="00460E06">
        <w:rPr>
          <w:sz w:val="28"/>
          <w:szCs w:val="28"/>
        </w:rPr>
        <w:t>фальсификационизма</w:t>
      </w:r>
      <w:proofErr w:type="spellEnd"/>
      <w:r w:rsidRPr="00460E06">
        <w:rPr>
          <w:sz w:val="28"/>
          <w:szCs w:val="28"/>
        </w:rPr>
        <w:t xml:space="preserve">. Однако она не отбрасывает идею оценки теории по её объяснительно-предсказательным возможностям по отношению к эмпирии. Как подтверждение теории отдельными эмпирическими примерами не может служить безоговорочным свидетельством в её пользу, так и противоречие теории отдельным фактам не есть достаточное основание для отказа от неё. И подобное противоречие служит мощным стимулом совершенствования теории вплоть до пересмотра и уточнения её исходных принципов. </w:t>
      </w:r>
      <w:proofErr w:type="gramStart"/>
      <w:r w:rsidRPr="00460E06">
        <w:rPr>
          <w:sz w:val="28"/>
          <w:szCs w:val="28"/>
        </w:rPr>
        <w:t>Решение же об окончательном отказе от теории обычно связано с общей дискредитацией фактически лежащей в её основе программы исследования и появлением новой программы, выявляющей более широкие объяснительно-предсказательные возможности по отношению к сфере реальности, изучаемой данной теорией.</w:t>
      </w:r>
      <w:proofErr w:type="gramEnd"/>
    </w:p>
    <w:p w:rsidR="00DD5A3A" w:rsidRPr="00460E06" w:rsidRDefault="00DD5A3A" w:rsidP="00DD5A3A">
      <w:pPr>
        <w:pStyle w:val="a6"/>
        <w:spacing w:before="0" w:beforeAutospacing="0" w:after="0" w:afterAutospacing="0"/>
        <w:ind w:firstLine="709"/>
        <w:jc w:val="both"/>
        <w:rPr>
          <w:sz w:val="28"/>
          <w:szCs w:val="28"/>
        </w:rPr>
      </w:pPr>
      <w:proofErr w:type="gramStart"/>
      <w:r w:rsidRPr="00460E06">
        <w:rPr>
          <w:sz w:val="28"/>
          <w:szCs w:val="28"/>
        </w:rPr>
        <w:t xml:space="preserve">Актуализация проблематики создания теорий сместила акценты научно-методологической рефлексии с проблем внутренней организации знания на проблемы его взаимодействия с другими </w:t>
      </w:r>
      <w:proofErr w:type="spellStart"/>
      <w:r w:rsidRPr="00460E06">
        <w:rPr>
          <w:sz w:val="28"/>
          <w:szCs w:val="28"/>
        </w:rPr>
        <w:t>знаниевыми</w:t>
      </w:r>
      <w:proofErr w:type="spellEnd"/>
      <w:r w:rsidRPr="00460E06">
        <w:rPr>
          <w:sz w:val="28"/>
          <w:szCs w:val="28"/>
        </w:rPr>
        <w:t xml:space="preserve"> системами, с логического и языкового анализа теории на вопросы институциональной </w:t>
      </w:r>
      <w:r w:rsidRPr="00460E06">
        <w:rPr>
          <w:sz w:val="28"/>
          <w:szCs w:val="28"/>
        </w:rPr>
        <w:lastRenderedPageBreak/>
        <w:t>организации знания, что было закреплено как переход от «неопозитивистской» к «</w:t>
      </w:r>
      <w:proofErr w:type="spellStart"/>
      <w:r w:rsidRPr="00460E06">
        <w:rPr>
          <w:sz w:val="28"/>
          <w:szCs w:val="28"/>
        </w:rPr>
        <w:t>постпозитивистской</w:t>
      </w:r>
      <w:proofErr w:type="spellEnd"/>
      <w:r w:rsidRPr="00460E06">
        <w:rPr>
          <w:sz w:val="28"/>
          <w:szCs w:val="28"/>
        </w:rPr>
        <w:t>» фазе в развитии аналитической философии, сделавшей научное знание основным предметом своих анализов.</w:t>
      </w:r>
      <w:proofErr w:type="gramEnd"/>
      <w:r w:rsidRPr="00460E06">
        <w:rPr>
          <w:sz w:val="28"/>
          <w:szCs w:val="28"/>
        </w:rPr>
        <w:t xml:space="preserve"> </w:t>
      </w:r>
      <w:proofErr w:type="gramStart"/>
      <w:r w:rsidRPr="00460E06">
        <w:rPr>
          <w:sz w:val="28"/>
          <w:szCs w:val="28"/>
        </w:rPr>
        <w:t>Тем самым, в фокус внимания общеметодологической рефлексии попадают проблемы, связанные с рассмотрением вопросов идеалов и норм научного познания, научные картины мира, внутри которых формируются конкретные теории или которые формируются (изменяются) под воздействием тех или иных теорий, а также стратегии, применяемые определёнными научными сообществами для закрепления своего доминирующего положения или для достижения такового в той или иной дисциплинарной области.</w:t>
      </w:r>
      <w:proofErr w:type="gramEnd"/>
      <w:r w:rsidRPr="00460E06">
        <w:rPr>
          <w:sz w:val="28"/>
          <w:szCs w:val="28"/>
        </w:rPr>
        <w:t xml:space="preserve"> В наиболее широком контексте речь идёт о месте теорий в системе культуры в целом, об их роли в описаниях и </w:t>
      </w:r>
      <w:proofErr w:type="spellStart"/>
      <w:r w:rsidRPr="00460E06">
        <w:rPr>
          <w:sz w:val="28"/>
          <w:szCs w:val="28"/>
        </w:rPr>
        <w:t>самоописаниях</w:t>
      </w:r>
      <w:proofErr w:type="spellEnd"/>
      <w:r w:rsidRPr="00460E06">
        <w:rPr>
          <w:sz w:val="28"/>
          <w:szCs w:val="28"/>
        </w:rPr>
        <w:t xml:space="preserve"> последней. В этом русле содержание термина «теория» максимально расширяется вплоть до обсуждения теоретической компоненты и способов её оформления в познавательных практиках того или иного типа культуры. В результате понятие «теория» соподчиняется с понятиями (или даже заменяется ими) </w:t>
      </w:r>
      <w:r w:rsidRPr="00460E06">
        <w:rPr>
          <w:rStyle w:val="a7"/>
          <w:sz w:val="28"/>
          <w:szCs w:val="28"/>
        </w:rPr>
        <w:t>исследовательской программы</w:t>
      </w:r>
      <w:r w:rsidRPr="00460E06">
        <w:rPr>
          <w:sz w:val="28"/>
          <w:szCs w:val="28"/>
        </w:rPr>
        <w:t xml:space="preserve"> (термин конституирован И. </w:t>
      </w:r>
      <w:proofErr w:type="spellStart"/>
      <w:r w:rsidRPr="00460E06">
        <w:rPr>
          <w:sz w:val="28"/>
          <w:szCs w:val="28"/>
        </w:rPr>
        <w:t>Лакатосом</w:t>
      </w:r>
      <w:proofErr w:type="spellEnd"/>
      <w:r w:rsidRPr="00460E06">
        <w:rPr>
          <w:sz w:val="28"/>
          <w:szCs w:val="28"/>
        </w:rPr>
        <w:t xml:space="preserve">), как </w:t>
      </w:r>
      <w:proofErr w:type="spellStart"/>
      <w:r w:rsidRPr="00460E06">
        <w:rPr>
          <w:sz w:val="28"/>
          <w:szCs w:val="28"/>
        </w:rPr>
        <w:t>презентирующей</w:t>
      </w:r>
      <w:proofErr w:type="spellEnd"/>
      <w:r w:rsidRPr="00460E06">
        <w:rPr>
          <w:sz w:val="28"/>
          <w:szCs w:val="28"/>
        </w:rPr>
        <w:t xml:space="preserve"> те или иные исследовательские стратегии, или </w:t>
      </w:r>
      <w:r w:rsidRPr="00460E06">
        <w:rPr>
          <w:rStyle w:val="a7"/>
          <w:sz w:val="28"/>
          <w:szCs w:val="28"/>
        </w:rPr>
        <w:t>парадигмы</w:t>
      </w:r>
      <w:r w:rsidRPr="00460E06">
        <w:rPr>
          <w:sz w:val="28"/>
          <w:szCs w:val="28"/>
        </w:rPr>
        <w:t xml:space="preserve"> (термин конституирован Т. Куном), как </w:t>
      </w:r>
      <w:proofErr w:type="spellStart"/>
      <w:r w:rsidRPr="00460E06">
        <w:rPr>
          <w:sz w:val="28"/>
          <w:szCs w:val="28"/>
        </w:rPr>
        <w:t>презентирующей</w:t>
      </w:r>
      <w:proofErr w:type="spellEnd"/>
      <w:r w:rsidRPr="00460E06">
        <w:rPr>
          <w:sz w:val="28"/>
          <w:szCs w:val="28"/>
        </w:rPr>
        <w:t xml:space="preserve"> те или иные видения исследуемой реальности.</w:t>
      </w:r>
    </w:p>
    <w:p w:rsidR="00DD5A3A" w:rsidRPr="00460E06" w:rsidRDefault="00DD5A3A" w:rsidP="00DD5A3A">
      <w:pPr>
        <w:pStyle w:val="a6"/>
        <w:spacing w:before="0" w:beforeAutospacing="0" w:after="0" w:afterAutospacing="0"/>
        <w:ind w:firstLine="709"/>
        <w:jc w:val="both"/>
        <w:rPr>
          <w:sz w:val="28"/>
          <w:szCs w:val="28"/>
        </w:rPr>
      </w:pPr>
      <w:r w:rsidRPr="00460E06">
        <w:rPr>
          <w:sz w:val="28"/>
          <w:szCs w:val="28"/>
        </w:rPr>
        <w:t xml:space="preserve">У истоков </w:t>
      </w:r>
      <w:proofErr w:type="spellStart"/>
      <w:r w:rsidRPr="00460E06">
        <w:rPr>
          <w:sz w:val="28"/>
          <w:szCs w:val="28"/>
        </w:rPr>
        <w:t>релятивизации</w:t>
      </w:r>
      <w:proofErr w:type="spellEnd"/>
      <w:r w:rsidRPr="00460E06">
        <w:rPr>
          <w:sz w:val="28"/>
          <w:szCs w:val="28"/>
        </w:rPr>
        <w:t xml:space="preserve"> понятия «теория» стоял К. Поппер, у которого начало и завершение определённого этапа изменения знания маркируются проблемами, а само знание трактуется как принципиально гипотетическое. Из </w:t>
      </w:r>
      <w:proofErr w:type="spellStart"/>
      <w:r w:rsidRPr="00460E06">
        <w:rPr>
          <w:sz w:val="28"/>
          <w:szCs w:val="28"/>
        </w:rPr>
        <w:t>постпозитивистских</w:t>
      </w:r>
      <w:proofErr w:type="spellEnd"/>
      <w:r w:rsidRPr="00460E06">
        <w:rPr>
          <w:sz w:val="28"/>
          <w:szCs w:val="28"/>
        </w:rPr>
        <w:t xml:space="preserve"> </w:t>
      </w:r>
      <w:proofErr w:type="spellStart"/>
      <w:r w:rsidRPr="00460E06">
        <w:rPr>
          <w:sz w:val="28"/>
          <w:szCs w:val="28"/>
        </w:rPr>
        <w:t>дискурсов</w:t>
      </w:r>
      <w:proofErr w:type="spellEnd"/>
      <w:r w:rsidRPr="00460E06">
        <w:rPr>
          <w:sz w:val="28"/>
          <w:szCs w:val="28"/>
        </w:rPr>
        <w:t xml:space="preserve"> берёт начало тенденция оспаривания понимания развития теории как </w:t>
      </w:r>
      <w:proofErr w:type="spellStart"/>
      <w:r w:rsidRPr="00460E06">
        <w:rPr>
          <w:sz w:val="28"/>
          <w:szCs w:val="28"/>
        </w:rPr>
        <w:t>куммуляционного</w:t>
      </w:r>
      <w:proofErr w:type="spellEnd"/>
      <w:r w:rsidRPr="00460E06">
        <w:rPr>
          <w:sz w:val="28"/>
          <w:szCs w:val="28"/>
        </w:rPr>
        <w:t xml:space="preserve"> процесса. </w:t>
      </w:r>
      <w:proofErr w:type="gramStart"/>
      <w:r w:rsidRPr="00460E06">
        <w:rPr>
          <w:sz w:val="28"/>
          <w:szCs w:val="28"/>
        </w:rPr>
        <w:t>Представления об усовершенствовании и развёртывании теории в период «нормальной науки» были дополнены представлениями: о «научной революции» и смене конкурирующих парадигм (Т. Кун); о </w:t>
      </w:r>
      <w:proofErr w:type="spellStart"/>
      <w:r w:rsidRPr="00460E06">
        <w:rPr>
          <w:sz w:val="28"/>
          <w:szCs w:val="28"/>
        </w:rPr>
        <w:t>переинтерпретации</w:t>
      </w:r>
      <w:proofErr w:type="spellEnd"/>
      <w:r w:rsidRPr="00460E06">
        <w:rPr>
          <w:sz w:val="28"/>
          <w:szCs w:val="28"/>
        </w:rPr>
        <w:t xml:space="preserve"> «защитного пояса» инвариантного ядра исследовательской программы (И. </w:t>
      </w:r>
      <w:proofErr w:type="spellStart"/>
      <w:r w:rsidRPr="00460E06">
        <w:rPr>
          <w:sz w:val="28"/>
          <w:szCs w:val="28"/>
        </w:rPr>
        <w:t>Лакатос</w:t>
      </w:r>
      <w:proofErr w:type="spellEnd"/>
      <w:r w:rsidRPr="00460E06">
        <w:rPr>
          <w:sz w:val="28"/>
          <w:szCs w:val="28"/>
        </w:rPr>
        <w:t>); о «методологическом анархизме», то есть о равноправии различных сосуществующих теорий, что только и способно служить гарантом того, что факты будут замечены и должным образом оценены (П. </w:t>
      </w:r>
      <w:proofErr w:type="spellStart"/>
      <w:r w:rsidRPr="00460E06">
        <w:rPr>
          <w:sz w:val="28"/>
          <w:szCs w:val="28"/>
        </w:rPr>
        <w:t>Фейерабенд</w:t>
      </w:r>
      <w:proofErr w:type="spellEnd"/>
      <w:r w:rsidRPr="00460E06">
        <w:rPr>
          <w:sz w:val="28"/>
          <w:szCs w:val="28"/>
        </w:rPr>
        <w:t>).</w:t>
      </w:r>
      <w:proofErr w:type="gramEnd"/>
      <w:r w:rsidRPr="00460E06">
        <w:rPr>
          <w:sz w:val="28"/>
          <w:szCs w:val="28"/>
        </w:rPr>
        <w:t xml:space="preserve"> В этом же ключе можно понимать и введённое М. Фуко понятие </w:t>
      </w:r>
      <w:proofErr w:type="spellStart"/>
      <w:r w:rsidRPr="00460E06">
        <w:rPr>
          <w:rStyle w:val="a7"/>
          <w:sz w:val="28"/>
          <w:szCs w:val="28"/>
        </w:rPr>
        <w:t>эпистемы</w:t>
      </w:r>
      <w:proofErr w:type="spellEnd"/>
      <w:r w:rsidRPr="00460E06">
        <w:rPr>
          <w:sz w:val="28"/>
          <w:szCs w:val="28"/>
        </w:rPr>
        <w:t>, а также анализ «</w:t>
      </w:r>
      <w:proofErr w:type="spellStart"/>
      <w:r w:rsidRPr="00460E06">
        <w:rPr>
          <w:sz w:val="28"/>
          <w:szCs w:val="28"/>
        </w:rPr>
        <w:t>эпистемологических</w:t>
      </w:r>
      <w:proofErr w:type="spellEnd"/>
      <w:r w:rsidRPr="00460E06">
        <w:rPr>
          <w:sz w:val="28"/>
          <w:szCs w:val="28"/>
        </w:rPr>
        <w:t xml:space="preserve"> разрывов» Г. </w:t>
      </w:r>
      <w:proofErr w:type="spellStart"/>
      <w:r w:rsidRPr="00460E06">
        <w:rPr>
          <w:sz w:val="28"/>
          <w:szCs w:val="28"/>
        </w:rPr>
        <w:t>Башляром</w:t>
      </w:r>
      <w:proofErr w:type="spellEnd"/>
      <w:r w:rsidRPr="00460E06">
        <w:rPr>
          <w:sz w:val="28"/>
          <w:szCs w:val="28"/>
        </w:rPr>
        <w:t>.</w:t>
      </w:r>
      <w:r>
        <w:rPr>
          <w:sz w:val="28"/>
          <w:szCs w:val="28"/>
        </w:rPr>
        <w:t xml:space="preserve"> </w:t>
      </w:r>
      <w:proofErr w:type="gramStart"/>
      <w:r w:rsidRPr="00460E06">
        <w:rPr>
          <w:sz w:val="28"/>
          <w:szCs w:val="28"/>
        </w:rPr>
        <w:t>Важную роль в пересмотре понятия теории сыграли также: введение Р. Мертоном понятия «теория среднего уровня», как опосредующей фундаментально-теоретическое и эмпирически-процессуальное (</w:t>
      </w:r>
      <w:proofErr w:type="spellStart"/>
      <w:r w:rsidRPr="00460E06">
        <w:rPr>
          <w:sz w:val="28"/>
          <w:szCs w:val="28"/>
        </w:rPr>
        <w:t>фактуалистическое</w:t>
      </w:r>
      <w:proofErr w:type="spellEnd"/>
      <w:r w:rsidRPr="00460E06">
        <w:rPr>
          <w:sz w:val="28"/>
          <w:szCs w:val="28"/>
        </w:rPr>
        <w:t>) знания;</w:t>
      </w:r>
      <w:proofErr w:type="gramEnd"/>
      <w:r w:rsidRPr="00460E06">
        <w:rPr>
          <w:sz w:val="28"/>
          <w:szCs w:val="28"/>
        </w:rPr>
        <w:t xml:space="preserve"> </w:t>
      </w:r>
      <w:proofErr w:type="gramStart"/>
      <w:r w:rsidRPr="00460E06">
        <w:rPr>
          <w:sz w:val="28"/>
          <w:szCs w:val="28"/>
        </w:rPr>
        <w:t>формирование представлений о </w:t>
      </w:r>
      <w:proofErr w:type="spellStart"/>
      <w:r w:rsidRPr="00460E06">
        <w:rPr>
          <w:sz w:val="28"/>
          <w:szCs w:val="28"/>
        </w:rPr>
        <w:t>метатеоретическом</w:t>
      </w:r>
      <w:proofErr w:type="spellEnd"/>
      <w:r w:rsidRPr="00460E06">
        <w:rPr>
          <w:sz w:val="28"/>
          <w:szCs w:val="28"/>
        </w:rPr>
        <w:t xml:space="preserve"> уровне организации знания (</w:t>
      </w:r>
      <w:r w:rsidRPr="00460E06">
        <w:rPr>
          <w:rStyle w:val="a7"/>
          <w:sz w:val="28"/>
          <w:szCs w:val="28"/>
        </w:rPr>
        <w:t>метатеория</w:t>
      </w:r>
      <w:r w:rsidRPr="00460E06">
        <w:rPr>
          <w:sz w:val="28"/>
          <w:szCs w:val="28"/>
        </w:rPr>
        <w:t xml:space="preserve"> и </w:t>
      </w:r>
      <w:r w:rsidRPr="00460E06">
        <w:rPr>
          <w:rStyle w:val="a7"/>
          <w:sz w:val="28"/>
          <w:szCs w:val="28"/>
        </w:rPr>
        <w:t>метаязык</w:t>
      </w:r>
      <w:r w:rsidRPr="00460E06">
        <w:rPr>
          <w:sz w:val="28"/>
          <w:szCs w:val="28"/>
        </w:rPr>
        <w:t>), позволивших максимально дистанцироваться от конкретно-предметных «фрагментов», описываемых той или иной теории, и выйти на уровень методологической рефлексии над научным знанием того или иного рода или над научным знанием как таковым, с одной стороны, и на «встраивание» теоретического знания в контекст культуры — с другой.</w:t>
      </w:r>
      <w:proofErr w:type="gramEnd"/>
      <w:r w:rsidRPr="00460E06">
        <w:rPr>
          <w:sz w:val="28"/>
          <w:szCs w:val="28"/>
        </w:rPr>
        <w:t xml:space="preserve"> С середины XX века наметилась тенденция обособления методологии </w:t>
      </w:r>
      <w:r w:rsidRPr="00460E06">
        <w:rPr>
          <w:sz w:val="28"/>
          <w:szCs w:val="28"/>
        </w:rPr>
        <w:lastRenderedPageBreak/>
        <w:t xml:space="preserve">от научно-теоретического (и философского) знания в особую область </w:t>
      </w:r>
      <w:proofErr w:type="spellStart"/>
      <w:r w:rsidRPr="00460E06">
        <w:rPr>
          <w:sz w:val="28"/>
          <w:szCs w:val="28"/>
        </w:rPr>
        <w:t>знаниевых</w:t>
      </w:r>
      <w:proofErr w:type="spellEnd"/>
      <w:r w:rsidRPr="00460E06">
        <w:rPr>
          <w:sz w:val="28"/>
          <w:szCs w:val="28"/>
        </w:rPr>
        <w:t xml:space="preserve"> практик (</w:t>
      </w:r>
      <w:proofErr w:type="spellStart"/>
      <w:r w:rsidRPr="00460E06">
        <w:rPr>
          <w:sz w:val="28"/>
          <w:szCs w:val="28"/>
        </w:rPr>
        <w:t>неорационализм</w:t>
      </w:r>
      <w:proofErr w:type="spellEnd"/>
      <w:r w:rsidRPr="00460E06">
        <w:rPr>
          <w:sz w:val="28"/>
          <w:szCs w:val="28"/>
        </w:rPr>
        <w:t xml:space="preserve">, </w:t>
      </w:r>
      <w:proofErr w:type="spellStart"/>
      <w:r w:rsidRPr="00460E06">
        <w:rPr>
          <w:sz w:val="28"/>
          <w:szCs w:val="28"/>
        </w:rPr>
        <w:t>системо-мыследеятельностная</w:t>
      </w:r>
      <w:proofErr w:type="spellEnd"/>
      <w:r w:rsidRPr="00460E06">
        <w:rPr>
          <w:sz w:val="28"/>
          <w:szCs w:val="28"/>
        </w:rPr>
        <w:t xml:space="preserve"> методология и другие).</w:t>
      </w:r>
    </w:p>
    <w:p w:rsidR="00DD5A3A" w:rsidRPr="00DD5A3A" w:rsidRDefault="00DD5A3A" w:rsidP="00DD5A3A">
      <w:pPr>
        <w:ind w:firstLine="709"/>
        <w:jc w:val="both"/>
        <w:rPr>
          <w:sz w:val="28"/>
          <w:szCs w:val="28"/>
        </w:rPr>
      </w:pPr>
      <w:r w:rsidRPr="00DD5A3A">
        <w:rPr>
          <w:sz w:val="28"/>
          <w:szCs w:val="28"/>
        </w:rPr>
        <w:t xml:space="preserve">Универсальность теории как высшей формы организации знания постоянно ставилась под вопрос в гуманитарном знании, начиная с неокантианства. В этой связи обсуждались такие формы его организации, как </w:t>
      </w:r>
      <w:proofErr w:type="spellStart"/>
      <w:r w:rsidRPr="00DD5A3A">
        <w:rPr>
          <w:sz w:val="28"/>
          <w:szCs w:val="28"/>
        </w:rPr>
        <w:t>типологизация</w:t>
      </w:r>
      <w:proofErr w:type="spellEnd"/>
      <w:r w:rsidRPr="00DD5A3A">
        <w:rPr>
          <w:sz w:val="28"/>
          <w:szCs w:val="28"/>
        </w:rPr>
        <w:t xml:space="preserve">, идеальные и конструктивные типы и другие. В более мягких версиях критики предлагалось снятие наиболее строгих требований, предъявляемых к теории любого рода, а сама она фактически приобретала вид научной концепции, как задающей видение, логику и средства (концепты) описания той или иной исследуемой области. </w:t>
      </w:r>
      <w:proofErr w:type="gramStart"/>
      <w:r w:rsidRPr="00DD5A3A">
        <w:rPr>
          <w:sz w:val="28"/>
          <w:szCs w:val="28"/>
        </w:rPr>
        <w:t>(В традиции аналитической философии близких взглядов придерживается С. </w:t>
      </w:r>
      <w:proofErr w:type="spellStart"/>
      <w:r w:rsidRPr="00DD5A3A">
        <w:rPr>
          <w:sz w:val="28"/>
          <w:szCs w:val="28"/>
        </w:rPr>
        <w:t>Тулмин</w:t>
      </w:r>
      <w:proofErr w:type="spellEnd"/>
      <w:r w:rsidRPr="00DD5A3A">
        <w:rPr>
          <w:sz w:val="28"/>
          <w:szCs w:val="28"/>
        </w:rPr>
        <w:t xml:space="preserve">, рассматривающий науку как совокупность </w:t>
      </w:r>
      <w:proofErr w:type="spellStart"/>
      <w:r w:rsidRPr="00DD5A3A">
        <w:rPr>
          <w:sz w:val="28"/>
          <w:szCs w:val="28"/>
        </w:rPr>
        <w:t>эволюционизирующих</w:t>
      </w:r>
      <w:proofErr w:type="spellEnd"/>
      <w:r w:rsidRPr="00DD5A3A">
        <w:rPr>
          <w:sz w:val="28"/>
          <w:szCs w:val="28"/>
        </w:rPr>
        <w:t xml:space="preserve"> популяций понятий</w:t>
      </w:r>
      <w:proofErr w:type="gramEnd"/>
      <w:r w:rsidRPr="00DD5A3A">
        <w:rPr>
          <w:sz w:val="28"/>
          <w:szCs w:val="28"/>
        </w:rPr>
        <w:t xml:space="preserve"> и объяснительных процедур.) Существенным в этом отношении было и формулирование тезиса о </w:t>
      </w:r>
      <w:proofErr w:type="gramStart"/>
      <w:r w:rsidRPr="00DD5A3A">
        <w:rPr>
          <w:sz w:val="28"/>
          <w:szCs w:val="28"/>
        </w:rPr>
        <w:t>принципиальной</w:t>
      </w:r>
      <w:proofErr w:type="gramEnd"/>
      <w:r w:rsidRPr="00DD5A3A">
        <w:rPr>
          <w:sz w:val="28"/>
          <w:szCs w:val="28"/>
        </w:rPr>
        <w:t xml:space="preserve"> </w:t>
      </w:r>
      <w:proofErr w:type="spellStart"/>
      <w:r w:rsidRPr="00DD5A3A">
        <w:rPr>
          <w:sz w:val="28"/>
          <w:szCs w:val="28"/>
        </w:rPr>
        <w:t>мультипарадигмальности</w:t>
      </w:r>
      <w:proofErr w:type="spellEnd"/>
      <w:r w:rsidRPr="00DD5A3A">
        <w:rPr>
          <w:sz w:val="28"/>
          <w:szCs w:val="28"/>
        </w:rPr>
        <w:t xml:space="preserve"> (</w:t>
      </w:r>
      <w:proofErr w:type="spellStart"/>
      <w:r w:rsidRPr="00DD5A3A">
        <w:rPr>
          <w:sz w:val="28"/>
          <w:szCs w:val="28"/>
        </w:rPr>
        <w:t>плюралистичное</w:t>
      </w:r>
      <w:proofErr w:type="spellEnd"/>
      <w:r w:rsidRPr="00DD5A3A">
        <w:rPr>
          <w:sz w:val="28"/>
          <w:szCs w:val="28"/>
        </w:rPr>
        <w:t>) гуманитарных дисциплин. Не менее важным для понимания сути и природы научного знания оказались и представления о нём не только (и не столько) как о </w:t>
      </w:r>
      <w:proofErr w:type="spellStart"/>
      <w:r w:rsidRPr="00DD5A3A">
        <w:rPr>
          <w:sz w:val="28"/>
          <w:szCs w:val="28"/>
        </w:rPr>
        <w:t>дисциплинарно-предметно</w:t>
      </w:r>
      <w:proofErr w:type="spellEnd"/>
      <w:r w:rsidRPr="00DD5A3A">
        <w:rPr>
          <w:sz w:val="28"/>
          <w:szCs w:val="28"/>
        </w:rPr>
        <w:t xml:space="preserve"> организованном (а тем самым стремящимся к выражению себя в форме предельно </w:t>
      </w:r>
      <w:proofErr w:type="spellStart"/>
      <w:r w:rsidRPr="00DD5A3A">
        <w:rPr>
          <w:sz w:val="28"/>
          <w:szCs w:val="28"/>
        </w:rPr>
        <w:t>эвристичной</w:t>
      </w:r>
      <w:proofErr w:type="spellEnd"/>
      <w:r w:rsidRPr="00DD5A3A">
        <w:rPr>
          <w:sz w:val="28"/>
          <w:szCs w:val="28"/>
        </w:rPr>
        <w:t xml:space="preserve"> теории), а как о знании дискурсивном, порождающем специфические </w:t>
      </w:r>
      <w:proofErr w:type="spellStart"/>
      <w:r w:rsidRPr="00DD5A3A">
        <w:rPr>
          <w:sz w:val="28"/>
          <w:szCs w:val="28"/>
        </w:rPr>
        <w:t>дискурсы</w:t>
      </w:r>
      <w:proofErr w:type="spellEnd"/>
      <w:r w:rsidRPr="00DD5A3A">
        <w:rPr>
          <w:sz w:val="28"/>
          <w:szCs w:val="28"/>
        </w:rPr>
        <w:t xml:space="preserve"> и коммуникации особого рода.</w:t>
      </w:r>
    </w:p>
    <w:p w:rsidR="00460E06" w:rsidRPr="00460E06" w:rsidRDefault="006512DE" w:rsidP="00460E06">
      <w:pPr>
        <w:pStyle w:val="a6"/>
        <w:spacing w:before="0" w:beforeAutospacing="0" w:after="0" w:afterAutospacing="0"/>
        <w:ind w:firstLine="709"/>
        <w:jc w:val="both"/>
        <w:rPr>
          <w:sz w:val="28"/>
          <w:szCs w:val="28"/>
        </w:rPr>
      </w:pPr>
      <w:r w:rsidRPr="00DD5A3A">
        <w:rPr>
          <w:b/>
          <w:sz w:val="28"/>
          <w:szCs w:val="28"/>
        </w:rPr>
        <w:t>3</w:t>
      </w:r>
      <w:r>
        <w:rPr>
          <w:sz w:val="28"/>
          <w:szCs w:val="28"/>
        </w:rPr>
        <w:t xml:space="preserve">. </w:t>
      </w:r>
      <w:r w:rsidR="00460E06" w:rsidRPr="00460E06">
        <w:rPr>
          <w:sz w:val="28"/>
          <w:szCs w:val="28"/>
        </w:rPr>
        <w:t>В методологии науки теории принято различать по характеру решаемых задач, способам своего построения, типам реализуемых процедур. Различают следующие основные типы теорий:</w:t>
      </w:r>
    </w:p>
    <w:p w:rsidR="00460E06" w:rsidRPr="00460E06" w:rsidRDefault="00460E06" w:rsidP="00460E06">
      <w:pPr>
        <w:numPr>
          <w:ilvl w:val="0"/>
          <w:numId w:val="3"/>
        </w:numPr>
        <w:ind w:left="0" w:firstLine="709"/>
        <w:jc w:val="both"/>
        <w:rPr>
          <w:sz w:val="28"/>
          <w:szCs w:val="28"/>
        </w:rPr>
      </w:pPr>
      <w:r w:rsidRPr="00460E06">
        <w:rPr>
          <w:rStyle w:val="a7"/>
          <w:sz w:val="28"/>
          <w:szCs w:val="28"/>
        </w:rPr>
        <w:t>Гипотетико-дедуктивные теории</w:t>
      </w:r>
      <w:r w:rsidRPr="00460E06">
        <w:rPr>
          <w:sz w:val="28"/>
          <w:szCs w:val="28"/>
        </w:rPr>
        <w:t>, характеризующиеся иерархической соподчинённостью своих компонентов, которая обеспечивает переход от высказываний к высказываниям без привлечения дополнительной информации, и нацеленностью на процедуры объяснения.</w:t>
      </w:r>
    </w:p>
    <w:p w:rsidR="00460E06" w:rsidRPr="00460E06" w:rsidRDefault="00460E06" w:rsidP="00460E06">
      <w:pPr>
        <w:numPr>
          <w:ilvl w:val="0"/>
          <w:numId w:val="3"/>
        </w:numPr>
        <w:ind w:left="0" w:firstLine="709"/>
        <w:jc w:val="both"/>
        <w:rPr>
          <w:sz w:val="28"/>
          <w:szCs w:val="28"/>
        </w:rPr>
      </w:pPr>
      <w:proofErr w:type="spellStart"/>
      <w:r w:rsidRPr="00460E06">
        <w:rPr>
          <w:rStyle w:val="a7"/>
          <w:sz w:val="28"/>
          <w:szCs w:val="28"/>
        </w:rPr>
        <w:t>Дескриптивно-прогностические</w:t>
      </w:r>
      <w:proofErr w:type="spellEnd"/>
      <w:r w:rsidRPr="00460E06">
        <w:rPr>
          <w:rStyle w:val="a7"/>
          <w:sz w:val="28"/>
          <w:szCs w:val="28"/>
        </w:rPr>
        <w:t xml:space="preserve"> теории</w:t>
      </w:r>
      <w:r w:rsidRPr="00460E06">
        <w:rPr>
          <w:sz w:val="28"/>
          <w:szCs w:val="28"/>
        </w:rPr>
        <w:t>, построенные из пропозициональных утверждений примерно одного уровня обобщения (что не требует иерархической соподчинённости), который обеспечивает согласование с эмпирическим (</w:t>
      </w:r>
      <w:proofErr w:type="spellStart"/>
      <w:r w:rsidRPr="00460E06">
        <w:rPr>
          <w:sz w:val="28"/>
          <w:szCs w:val="28"/>
        </w:rPr>
        <w:t>фактуалистическим</w:t>
      </w:r>
      <w:proofErr w:type="spellEnd"/>
      <w:r w:rsidRPr="00460E06">
        <w:rPr>
          <w:sz w:val="28"/>
          <w:szCs w:val="28"/>
        </w:rPr>
        <w:t>) уровнем знания и нацеленные на описание (как возможную базу для построения моделей и прогнозов); в этом смысле используют также термин «феноменологические теории».</w:t>
      </w:r>
    </w:p>
    <w:p w:rsidR="00460E06" w:rsidRPr="00460E06" w:rsidRDefault="00460E06" w:rsidP="00460E06">
      <w:pPr>
        <w:numPr>
          <w:ilvl w:val="0"/>
          <w:numId w:val="3"/>
        </w:numPr>
        <w:ind w:left="0" w:firstLine="709"/>
        <w:jc w:val="both"/>
        <w:rPr>
          <w:sz w:val="28"/>
          <w:szCs w:val="28"/>
        </w:rPr>
      </w:pPr>
      <w:r w:rsidRPr="00460E06">
        <w:rPr>
          <w:rStyle w:val="a7"/>
          <w:sz w:val="28"/>
          <w:szCs w:val="28"/>
        </w:rPr>
        <w:t>Индуктивно-дедуктивные теории</w:t>
      </w:r>
      <w:r w:rsidRPr="00460E06">
        <w:rPr>
          <w:sz w:val="28"/>
          <w:szCs w:val="28"/>
        </w:rPr>
        <w:t>, занимающие срединное положение между первыми и вторыми.</w:t>
      </w:r>
    </w:p>
    <w:p w:rsidR="00460E06" w:rsidRPr="00460E06" w:rsidRDefault="00460E06" w:rsidP="00460E06">
      <w:pPr>
        <w:numPr>
          <w:ilvl w:val="0"/>
          <w:numId w:val="3"/>
        </w:numPr>
        <w:ind w:left="0" w:firstLine="709"/>
        <w:jc w:val="both"/>
        <w:rPr>
          <w:sz w:val="28"/>
          <w:szCs w:val="28"/>
        </w:rPr>
      </w:pPr>
      <w:r w:rsidRPr="00460E06">
        <w:rPr>
          <w:rStyle w:val="a7"/>
          <w:sz w:val="28"/>
          <w:szCs w:val="28"/>
        </w:rPr>
        <w:t>Формализованные теории</w:t>
      </w:r>
      <w:r w:rsidRPr="00460E06">
        <w:rPr>
          <w:sz w:val="28"/>
          <w:szCs w:val="28"/>
        </w:rPr>
        <w:t xml:space="preserve"> логики и математики.</w:t>
      </w:r>
    </w:p>
    <w:p w:rsidR="00460E06" w:rsidRPr="00460E06" w:rsidRDefault="00460E06" w:rsidP="00460E06">
      <w:pPr>
        <w:pStyle w:val="a6"/>
        <w:spacing w:before="0" w:beforeAutospacing="0" w:after="0" w:afterAutospacing="0"/>
        <w:ind w:firstLine="709"/>
        <w:jc w:val="both"/>
        <w:rPr>
          <w:sz w:val="28"/>
          <w:szCs w:val="28"/>
        </w:rPr>
      </w:pPr>
      <w:r w:rsidRPr="00460E06">
        <w:rPr>
          <w:sz w:val="28"/>
          <w:szCs w:val="28"/>
        </w:rPr>
        <w:t>В методологии науки выделяют следующие основные компоненты теории:</w:t>
      </w:r>
    </w:p>
    <w:p w:rsidR="00460E06" w:rsidRPr="00460E06" w:rsidRDefault="00460E06" w:rsidP="00460E06">
      <w:pPr>
        <w:numPr>
          <w:ilvl w:val="0"/>
          <w:numId w:val="4"/>
        </w:numPr>
        <w:ind w:left="0" w:firstLine="709"/>
        <w:jc w:val="both"/>
        <w:rPr>
          <w:sz w:val="28"/>
          <w:szCs w:val="28"/>
        </w:rPr>
      </w:pPr>
      <w:r w:rsidRPr="00460E06">
        <w:rPr>
          <w:sz w:val="28"/>
          <w:szCs w:val="28"/>
        </w:rPr>
        <w:t>Исходный эмпирический базис, который включает множество зафиксированных в изучаемой области знания фактов, достигнутых в ходе наблюдений и экспериментов и требующих теоретического объяснения.</w:t>
      </w:r>
    </w:p>
    <w:p w:rsidR="00460E06" w:rsidRPr="00460E06" w:rsidRDefault="00460E06" w:rsidP="00460E06">
      <w:pPr>
        <w:numPr>
          <w:ilvl w:val="0"/>
          <w:numId w:val="4"/>
        </w:numPr>
        <w:ind w:left="0" w:firstLine="709"/>
        <w:jc w:val="both"/>
        <w:rPr>
          <w:sz w:val="28"/>
          <w:szCs w:val="28"/>
        </w:rPr>
      </w:pPr>
      <w:r w:rsidRPr="00460E06">
        <w:rPr>
          <w:sz w:val="28"/>
          <w:szCs w:val="28"/>
        </w:rPr>
        <w:t xml:space="preserve">Фундаментальная теоретическая схема, которая включает исходную теоретическую основу — множество первичных допущений, </w:t>
      </w:r>
      <w:r w:rsidRPr="00460E06">
        <w:rPr>
          <w:sz w:val="28"/>
          <w:szCs w:val="28"/>
        </w:rPr>
        <w:lastRenderedPageBreak/>
        <w:t xml:space="preserve">постулатов, аксиом, базисные принципы, универсальные (для данной теории) законы, основные </w:t>
      </w:r>
      <w:proofErr w:type="spellStart"/>
      <w:r w:rsidRPr="00460E06">
        <w:rPr>
          <w:sz w:val="28"/>
          <w:szCs w:val="28"/>
        </w:rPr>
        <w:t>системообразующие</w:t>
      </w:r>
      <w:proofErr w:type="spellEnd"/>
      <w:r w:rsidRPr="00460E06">
        <w:rPr>
          <w:sz w:val="28"/>
          <w:szCs w:val="28"/>
        </w:rPr>
        <w:t xml:space="preserve"> категории и понятия, в </w:t>
      </w:r>
      <w:proofErr w:type="gramStart"/>
      <w:r w:rsidRPr="00460E06">
        <w:rPr>
          <w:sz w:val="28"/>
          <w:szCs w:val="28"/>
        </w:rPr>
        <w:t>совокупности</w:t>
      </w:r>
      <w:proofErr w:type="gramEnd"/>
      <w:r w:rsidRPr="00460E06">
        <w:rPr>
          <w:sz w:val="28"/>
          <w:szCs w:val="28"/>
        </w:rPr>
        <w:t xml:space="preserve"> описывающие идеализированный объект теории. Вокруг неё формируются дополнительные частные теоретические схемы, входящие в состав теории, и конкретизирующие и проецирующие фундаментальную теоретическую схему на сопредельные предметные области.</w:t>
      </w:r>
    </w:p>
    <w:p w:rsidR="00460E06" w:rsidRPr="00460E06" w:rsidRDefault="00460E06" w:rsidP="00460E06">
      <w:pPr>
        <w:numPr>
          <w:ilvl w:val="0"/>
          <w:numId w:val="4"/>
        </w:numPr>
        <w:ind w:left="0" w:firstLine="709"/>
        <w:jc w:val="both"/>
        <w:rPr>
          <w:sz w:val="28"/>
          <w:szCs w:val="28"/>
        </w:rPr>
      </w:pPr>
      <w:r w:rsidRPr="00460E06">
        <w:rPr>
          <w:sz w:val="28"/>
          <w:szCs w:val="28"/>
        </w:rPr>
        <w:t>Концептуальная (идеализированная) схема описываемой области с указанным множеством основных связей между её элементами (структурно-организационный срез предметного поля), на </w:t>
      </w:r>
      <w:proofErr w:type="gramStart"/>
      <w:r w:rsidRPr="00460E06">
        <w:rPr>
          <w:sz w:val="28"/>
          <w:szCs w:val="28"/>
        </w:rPr>
        <w:t>которую</w:t>
      </w:r>
      <w:proofErr w:type="gramEnd"/>
      <w:r w:rsidRPr="00460E06">
        <w:rPr>
          <w:sz w:val="28"/>
          <w:szCs w:val="28"/>
        </w:rPr>
        <w:t xml:space="preserve"> проецируются интерпретации всех утверждений теории.</w:t>
      </w:r>
    </w:p>
    <w:p w:rsidR="00460E06" w:rsidRPr="00460E06" w:rsidRDefault="00460E06" w:rsidP="00460E06">
      <w:pPr>
        <w:numPr>
          <w:ilvl w:val="0"/>
          <w:numId w:val="4"/>
        </w:numPr>
        <w:ind w:left="0" w:firstLine="709"/>
        <w:jc w:val="both"/>
        <w:rPr>
          <w:sz w:val="28"/>
          <w:szCs w:val="28"/>
        </w:rPr>
      </w:pPr>
      <w:r w:rsidRPr="00460E06">
        <w:rPr>
          <w:sz w:val="28"/>
          <w:szCs w:val="28"/>
        </w:rPr>
        <w:t>Логическая схема теории, которая включает множество допустимых внутри теории правил логического вывода, способов доказательства и принципов её оформления.</w:t>
      </w:r>
    </w:p>
    <w:p w:rsidR="00460E06" w:rsidRPr="00460E06" w:rsidRDefault="00460E06" w:rsidP="00460E06">
      <w:pPr>
        <w:numPr>
          <w:ilvl w:val="0"/>
          <w:numId w:val="4"/>
        </w:numPr>
        <w:ind w:left="0" w:firstLine="709"/>
        <w:jc w:val="both"/>
        <w:rPr>
          <w:sz w:val="28"/>
          <w:szCs w:val="28"/>
        </w:rPr>
      </w:pPr>
      <w:r w:rsidRPr="00460E06">
        <w:rPr>
          <w:sz w:val="28"/>
          <w:szCs w:val="28"/>
        </w:rPr>
        <w:t>Языковой тезаурус и его синтаксис как нормы построения правильных языковых выражений в рамках теории и предъявления полученных результатов (логико-математические теории вообще понимаются как совокупность предложений некоторого формализованного языка).</w:t>
      </w:r>
    </w:p>
    <w:p w:rsidR="00460E06" w:rsidRPr="00460E06" w:rsidRDefault="00460E06" w:rsidP="00460E06">
      <w:pPr>
        <w:numPr>
          <w:ilvl w:val="0"/>
          <w:numId w:val="4"/>
        </w:numPr>
        <w:ind w:left="0" w:firstLine="709"/>
        <w:jc w:val="both"/>
        <w:rPr>
          <w:sz w:val="28"/>
          <w:szCs w:val="28"/>
        </w:rPr>
      </w:pPr>
      <w:r w:rsidRPr="00460E06">
        <w:rPr>
          <w:sz w:val="28"/>
          <w:szCs w:val="28"/>
        </w:rPr>
        <w:t xml:space="preserve">Интерпретационная схема, программирующая возможность перехода от концептуальной (реже — фундаментальной) схемы к уровню фактов и процедур наблюдения и эксперимента (задающую </w:t>
      </w:r>
      <w:proofErr w:type="spellStart"/>
      <w:r w:rsidRPr="00460E06">
        <w:rPr>
          <w:sz w:val="28"/>
          <w:szCs w:val="28"/>
        </w:rPr>
        <w:t>операциональный</w:t>
      </w:r>
      <w:proofErr w:type="spellEnd"/>
      <w:r w:rsidRPr="00460E06">
        <w:rPr>
          <w:sz w:val="28"/>
          <w:szCs w:val="28"/>
        </w:rPr>
        <w:t xml:space="preserve"> смысл теории).</w:t>
      </w:r>
    </w:p>
    <w:p w:rsidR="00460E06" w:rsidRPr="00460E06" w:rsidRDefault="00460E06" w:rsidP="00460E06">
      <w:pPr>
        <w:numPr>
          <w:ilvl w:val="0"/>
          <w:numId w:val="4"/>
        </w:numPr>
        <w:ind w:left="0" w:firstLine="709"/>
        <w:jc w:val="both"/>
        <w:rPr>
          <w:sz w:val="28"/>
          <w:szCs w:val="28"/>
        </w:rPr>
      </w:pPr>
      <w:r w:rsidRPr="00460E06">
        <w:rPr>
          <w:sz w:val="28"/>
          <w:szCs w:val="28"/>
        </w:rPr>
        <w:t>Совокупность логически выведенных в теорию из фундаментальной теоретической схемы утверждений с их доказательствами, составляющую основной массив теоретического знания.</w:t>
      </w:r>
    </w:p>
    <w:p w:rsidR="00DD5A3A" w:rsidRDefault="00DD5A3A" w:rsidP="006512DE">
      <w:pPr>
        <w:pStyle w:val="a6"/>
        <w:spacing w:before="0" w:beforeAutospacing="0" w:after="0" w:afterAutospacing="0"/>
        <w:ind w:firstLine="709"/>
        <w:jc w:val="both"/>
        <w:rPr>
          <w:b/>
          <w:sz w:val="28"/>
          <w:szCs w:val="28"/>
        </w:rPr>
      </w:pPr>
    </w:p>
    <w:p w:rsidR="006512DE" w:rsidRPr="006512DE" w:rsidRDefault="006512DE" w:rsidP="006512DE">
      <w:pPr>
        <w:pStyle w:val="a6"/>
        <w:spacing w:before="0" w:beforeAutospacing="0" w:after="0" w:afterAutospacing="0"/>
        <w:ind w:firstLine="709"/>
        <w:jc w:val="both"/>
        <w:rPr>
          <w:b/>
          <w:sz w:val="28"/>
          <w:szCs w:val="28"/>
        </w:rPr>
      </w:pPr>
      <w:r w:rsidRPr="006512DE">
        <w:rPr>
          <w:b/>
          <w:sz w:val="28"/>
          <w:szCs w:val="28"/>
        </w:rPr>
        <w:t>Литература</w:t>
      </w:r>
    </w:p>
    <w:p w:rsidR="00DD5A3A" w:rsidRPr="00DD5A3A" w:rsidRDefault="006512DE" w:rsidP="00DD5A3A">
      <w:pPr>
        <w:pStyle w:val="a5"/>
        <w:numPr>
          <w:ilvl w:val="0"/>
          <w:numId w:val="6"/>
        </w:numPr>
        <w:ind w:left="0" w:firstLine="0"/>
        <w:rPr>
          <w:sz w:val="28"/>
          <w:szCs w:val="28"/>
        </w:rPr>
      </w:pPr>
      <w:hyperlink r:id="rId5" w:history="1">
        <w:r w:rsidRPr="00DD5A3A">
          <w:rPr>
            <w:rStyle w:val="a8"/>
            <w:color w:val="auto"/>
            <w:sz w:val="28"/>
            <w:szCs w:val="28"/>
            <w:u w:val="none"/>
          </w:rPr>
          <w:t>Кун Т. Структура научных революций</w:t>
        </w:r>
      </w:hyperlink>
      <w:r w:rsidRPr="00DD5A3A">
        <w:rPr>
          <w:sz w:val="28"/>
          <w:szCs w:val="28"/>
        </w:rPr>
        <w:t xml:space="preserve">. — М., 1975. </w:t>
      </w:r>
    </w:p>
    <w:p w:rsidR="00DD5A3A" w:rsidRPr="00DD5A3A" w:rsidRDefault="006512DE" w:rsidP="00DD5A3A">
      <w:pPr>
        <w:pStyle w:val="a5"/>
        <w:numPr>
          <w:ilvl w:val="0"/>
          <w:numId w:val="6"/>
        </w:numPr>
        <w:ind w:left="0" w:firstLine="0"/>
        <w:rPr>
          <w:sz w:val="28"/>
          <w:szCs w:val="28"/>
        </w:rPr>
      </w:pPr>
      <w:hyperlink r:id="rId6" w:history="1">
        <w:proofErr w:type="spellStart"/>
        <w:r w:rsidRPr="00DD5A3A">
          <w:rPr>
            <w:rStyle w:val="a8"/>
            <w:color w:val="auto"/>
            <w:sz w:val="28"/>
            <w:szCs w:val="28"/>
            <w:u w:val="none"/>
          </w:rPr>
          <w:t>Лакатос</w:t>
        </w:r>
        <w:proofErr w:type="spellEnd"/>
        <w:r w:rsidRPr="00DD5A3A">
          <w:rPr>
            <w:rStyle w:val="a8"/>
            <w:color w:val="auto"/>
            <w:sz w:val="28"/>
            <w:szCs w:val="28"/>
            <w:u w:val="none"/>
          </w:rPr>
          <w:t xml:space="preserve"> И. Доказательства и опровержения</w:t>
        </w:r>
      </w:hyperlink>
      <w:r w:rsidRPr="00DD5A3A">
        <w:rPr>
          <w:sz w:val="28"/>
          <w:szCs w:val="28"/>
        </w:rPr>
        <w:t xml:space="preserve">. — М., 1987. </w:t>
      </w:r>
    </w:p>
    <w:p w:rsidR="00DD5A3A" w:rsidRPr="00DD5A3A" w:rsidRDefault="006512DE" w:rsidP="00DD5A3A">
      <w:pPr>
        <w:pStyle w:val="a5"/>
        <w:numPr>
          <w:ilvl w:val="0"/>
          <w:numId w:val="6"/>
        </w:numPr>
        <w:ind w:left="0" w:firstLine="0"/>
        <w:rPr>
          <w:sz w:val="28"/>
          <w:szCs w:val="28"/>
        </w:rPr>
      </w:pPr>
      <w:hyperlink r:id="rId7" w:history="1">
        <w:proofErr w:type="spellStart"/>
        <w:r w:rsidRPr="00DD5A3A">
          <w:rPr>
            <w:rStyle w:val="a8"/>
            <w:color w:val="auto"/>
            <w:sz w:val="28"/>
            <w:szCs w:val="28"/>
            <w:u w:val="none"/>
          </w:rPr>
          <w:t>Лакатос</w:t>
        </w:r>
        <w:proofErr w:type="spellEnd"/>
        <w:r w:rsidRPr="00DD5A3A">
          <w:rPr>
            <w:rStyle w:val="a8"/>
            <w:color w:val="auto"/>
            <w:sz w:val="28"/>
            <w:szCs w:val="28"/>
            <w:u w:val="none"/>
          </w:rPr>
          <w:t xml:space="preserve"> И. Фальсификация и методология научно-исследовательских программ</w:t>
        </w:r>
      </w:hyperlink>
      <w:r w:rsidRPr="00DD5A3A">
        <w:rPr>
          <w:sz w:val="28"/>
          <w:szCs w:val="28"/>
        </w:rPr>
        <w:t xml:space="preserve">. — М., 1985. </w:t>
      </w:r>
    </w:p>
    <w:p w:rsidR="00DD5A3A" w:rsidRPr="00DD5A3A" w:rsidRDefault="006512DE" w:rsidP="00DD5A3A">
      <w:pPr>
        <w:pStyle w:val="a5"/>
        <w:numPr>
          <w:ilvl w:val="0"/>
          <w:numId w:val="6"/>
        </w:numPr>
        <w:ind w:left="0" w:firstLine="0"/>
        <w:rPr>
          <w:sz w:val="28"/>
          <w:szCs w:val="28"/>
        </w:rPr>
      </w:pPr>
      <w:proofErr w:type="spellStart"/>
      <w:r w:rsidRPr="00DD5A3A">
        <w:rPr>
          <w:sz w:val="28"/>
          <w:szCs w:val="28"/>
        </w:rPr>
        <w:t>Малкей</w:t>
      </w:r>
      <w:proofErr w:type="spellEnd"/>
      <w:r w:rsidRPr="00DD5A3A">
        <w:rPr>
          <w:sz w:val="28"/>
          <w:szCs w:val="28"/>
        </w:rPr>
        <w:t xml:space="preserve"> М. Наука и социология знания. — М., 1983. </w:t>
      </w:r>
    </w:p>
    <w:p w:rsidR="00DD5A3A" w:rsidRPr="00DD5A3A" w:rsidRDefault="006512DE" w:rsidP="00DD5A3A">
      <w:pPr>
        <w:pStyle w:val="a5"/>
        <w:numPr>
          <w:ilvl w:val="0"/>
          <w:numId w:val="6"/>
        </w:numPr>
        <w:ind w:left="0" w:firstLine="0"/>
        <w:rPr>
          <w:sz w:val="28"/>
          <w:szCs w:val="28"/>
        </w:rPr>
      </w:pPr>
      <w:proofErr w:type="spellStart"/>
      <w:r w:rsidRPr="00DD5A3A">
        <w:rPr>
          <w:sz w:val="28"/>
          <w:szCs w:val="28"/>
        </w:rPr>
        <w:t>Мамчур</w:t>
      </w:r>
      <w:proofErr w:type="spellEnd"/>
      <w:r w:rsidRPr="00DD5A3A">
        <w:rPr>
          <w:sz w:val="28"/>
          <w:szCs w:val="28"/>
        </w:rPr>
        <w:t xml:space="preserve"> Е. А. Проблема выбора теории. — М., 1975. </w:t>
      </w:r>
    </w:p>
    <w:p w:rsidR="00DD5A3A" w:rsidRPr="00DD5A3A" w:rsidRDefault="006512DE" w:rsidP="00DD5A3A">
      <w:pPr>
        <w:pStyle w:val="a5"/>
        <w:numPr>
          <w:ilvl w:val="0"/>
          <w:numId w:val="6"/>
        </w:numPr>
        <w:ind w:left="0" w:firstLine="0"/>
        <w:rPr>
          <w:sz w:val="28"/>
          <w:szCs w:val="28"/>
        </w:rPr>
      </w:pPr>
      <w:r w:rsidRPr="00DD5A3A">
        <w:rPr>
          <w:sz w:val="28"/>
          <w:szCs w:val="28"/>
        </w:rPr>
        <w:t xml:space="preserve">Микешина Л. А. Философия науки. Эпистемология. Методология. Культура. — М., 2006. </w:t>
      </w:r>
    </w:p>
    <w:p w:rsidR="00DD5A3A" w:rsidRPr="00DD5A3A" w:rsidRDefault="006512DE" w:rsidP="00DD5A3A">
      <w:pPr>
        <w:pStyle w:val="a5"/>
        <w:numPr>
          <w:ilvl w:val="0"/>
          <w:numId w:val="6"/>
        </w:numPr>
        <w:ind w:left="0" w:firstLine="0"/>
        <w:rPr>
          <w:sz w:val="28"/>
          <w:szCs w:val="28"/>
        </w:rPr>
      </w:pPr>
      <w:r w:rsidRPr="00DD5A3A">
        <w:rPr>
          <w:sz w:val="28"/>
          <w:szCs w:val="28"/>
        </w:rPr>
        <w:t xml:space="preserve">Методологические проблемы современной науки. — М., 1978. </w:t>
      </w:r>
    </w:p>
    <w:p w:rsidR="0016171E" w:rsidRDefault="006512DE" w:rsidP="00DD5A3A">
      <w:pPr>
        <w:pStyle w:val="a5"/>
        <w:numPr>
          <w:ilvl w:val="0"/>
          <w:numId w:val="6"/>
        </w:numPr>
        <w:ind w:left="0" w:firstLine="0"/>
        <w:rPr>
          <w:sz w:val="28"/>
          <w:szCs w:val="28"/>
        </w:rPr>
      </w:pPr>
      <w:proofErr w:type="spellStart"/>
      <w:r w:rsidRPr="00DD5A3A">
        <w:rPr>
          <w:sz w:val="28"/>
          <w:szCs w:val="28"/>
        </w:rPr>
        <w:t>Нугаев</w:t>
      </w:r>
      <w:proofErr w:type="spellEnd"/>
      <w:r w:rsidRPr="00DD5A3A">
        <w:rPr>
          <w:sz w:val="28"/>
          <w:szCs w:val="28"/>
        </w:rPr>
        <w:t xml:space="preserve"> P. M. Реконструкция процесса смены фундаментальных научных теорий. — Казань, 1989.</w:t>
      </w:r>
    </w:p>
    <w:p w:rsidR="0016171E" w:rsidRPr="0016171E" w:rsidRDefault="0016171E" w:rsidP="0016171E"/>
    <w:p w:rsidR="0016171E" w:rsidRPr="0016171E" w:rsidRDefault="0016171E" w:rsidP="0016171E"/>
    <w:p w:rsidR="0016171E" w:rsidRDefault="0016171E" w:rsidP="0016171E"/>
    <w:p w:rsidR="0065526D" w:rsidRDefault="0065526D" w:rsidP="0016171E"/>
    <w:p w:rsidR="0065526D" w:rsidRDefault="0065526D" w:rsidP="0016171E"/>
    <w:p w:rsidR="0065526D" w:rsidRDefault="0065526D" w:rsidP="0016171E"/>
    <w:p w:rsidR="00460E06" w:rsidRDefault="00460E06" w:rsidP="0016171E"/>
    <w:p w:rsidR="0016171E" w:rsidRPr="007C3165" w:rsidRDefault="0016171E" w:rsidP="0016171E">
      <w:pPr>
        <w:pStyle w:val="a3"/>
        <w:ind w:left="0"/>
        <w:jc w:val="both"/>
        <w:rPr>
          <w:b/>
          <w:bCs/>
          <w:sz w:val="28"/>
          <w:szCs w:val="28"/>
          <w:lang w:val="kk-KZ"/>
        </w:rPr>
      </w:pPr>
      <w:r w:rsidRPr="00093492">
        <w:rPr>
          <w:b/>
          <w:sz w:val="28"/>
          <w:szCs w:val="28"/>
        </w:rPr>
        <w:lastRenderedPageBreak/>
        <w:t>Тема</w:t>
      </w:r>
      <w:r w:rsidRPr="00093492">
        <w:rPr>
          <w:b/>
          <w:sz w:val="28"/>
          <w:szCs w:val="28"/>
          <w:lang w:val="kk-KZ"/>
        </w:rPr>
        <w:t xml:space="preserve"> №</w:t>
      </w:r>
      <w:r>
        <w:rPr>
          <w:b/>
          <w:sz w:val="28"/>
          <w:szCs w:val="28"/>
          <w:lang w:val="kk-KZ"/>
        </w:rPr>
        <w:t xml:space="preserve"> 2:</w:t>
      </w:r>
      <w:r w:rsidRPr="007C3165">
        <w:rPr>
          <w:b/>
          <w:sz w:val="28"/>
          <w:szCs w:val="28"/>
        </w:rPr>
        <w:t xml:space="preserve"> </w:t>
      </w:r>
      <w:r w:rsidRPr="0016171E">
        <w:rPr>
          <w:b/>
          <w:bCs/>
          <w:sz w:val="28"/>
          <w:szCs w:val="28"/>
          <w:lang w:val="kk-KZ"/>
        </w:rPr>
        <w:t xml:space="preserve">Научные источники и фактологии.  </w:t>
      </w:r>
    </w:p>
    <w:p w:rsidR="0016171E" w:rsidRPr="007C3165" w:rsidRDefault="0016171E" w:rsidP="0016171E">
      <w:pPr>
        <w:pStyle w:val="a3"/>
        <w:ind w:left="0"/>
        <w:jc w:val="both"/>
        <w:rPr>
          <w:color w:val="111111"/>
          <w:sz w:val="28"/>
          <w:szCs w:val="28"/>
        </w:rPr>
      </w:pPr>
      <w:r w:rsidRPr="007C3165">
        <w:rPr>
          <w:b/>
          <w:bCs/>
          <w:sz w:val="28"/>
          <w:szCs w:val="28"/>
          <w:lang w:val="kk-KZ"/>
        </w:rPr>
        <w:t>Цель:</w:t>
      </w:r>
      <w:r w:rsidRPr="007C3165">
        <w:rPr>
          <w:color w:val="111111"/>
          <w:sz w:val="28"/>
          <w:szCs w:val="28"/>
        </w:rPr>
        <w:t xml:space="preserve"> </w:t>
      </w:r>
      <w:r>
        <w:rPr>
          <w:color w:val="111111"/>
          <w:sz w:val="28"/>
          <w:szCs w:val="28"/>
        </w:rPr>
        <w:t>рассмотреть</w:t>
      </w:r>
      <w:r w:rsidR="00190D85">
        <w:rPr>
          <w:color w:val="111111"/>
          <w:sz w:val="28"/>
          <w:szCs w:val="28"/>
        </w:rPr>
        <w:t xml:space="preserve"> теоретико-методологическую</w:t>
      </w:r>
      <w:r>
        <w:rPr>
          <w:color w:val="111111"/>
          <w:sz w:val="28"/>
          <w:szCs w:val="28"/>
        </w:rPr>
        <w:t xml:space="preserve"> роль </w:t>
      </w:r>
      <w:r w:rsidR="00190D85">
        <w:rPr>
          <w:color w:val="111111"/>
          <w:sz w:val="28"/>
          <w:szCs w:val="28"/>
        </w:rPr>
        <w:t>источников в научном исследовании, классификацию источников, категории типов фактов в науке</w:t>
      </w:r>
      <w:r>
        <w:rPr>
          <w:color w:val="111111"/>
          <w:sz w:val="28"/>
          <w:szCs w:val="28"/>
        </w:rPr>
        <w:t>.</w:t>
      </w:r>
    </w:p>
    <w:p w:rsidR="0016171E" w:rsidRPr="0016171E" w:rsidRDefault="0016171E" w:rsidP="0016171E">
      <w:pPr>
        <w:jc w:val="center"/>
        <w:rPr>
          <w:sz w:val="28"/>
          <w:szCs w:val="28"/>
        </w:rPr>
      </w:pPr>
      <w:r w:rsidRPr="0016171E">
        <w:rPr>
          <w:b/>
          <w:bCs/>
          <w:sz w:val="28"/>
          <w:szCs w:val="28"/>
          <w:lang w:val="kk-KZ"/>
        </w:rPr>
        <w:t>План</w:t>
      </w:r>
    </w:p>
    <w:p w:rsidR="0016171E" w:rsidRPr="00CF6561" w:rsidRDefault="0016171E" w:rsidP="0016171E">
      <w:pPr>
        <w:pStyle w:val="a5"/>
        <w:numPr>
          <w:ilvl w:val="0"/>
          <w:numId w:val="8"/>
        </w:numPr>
        <w:rPr>
          <w:sz w:val="28"/>
          <w:szCs w:val="28"/>
        </w:rPr>
      </w:pPr>
      <w:r w:rsidRPr="00CF6561">
        <w:rPr>
          <w:bCs/>
          <w:sz w:val="28"/>
          <w:szCs w:val="28"/>
          <w:lang w:val="kk-KZ"/>
        </w:rPr>
        <w:t xml:space="preserve">Научные источники и фактологии.  Теоретико-методологическое значение источников. </w:t>
      </w:r>
    </w:p>
    <w:p w:rsidR="0016171E" w:rsidRPr="0016171E" w:rsidRDefault="0016171E" w:rsidP="0016171E">
      <w:pPr>
        <w:pStyle w:val="a5"/>
        <w:numPr>
          <w:ilvl w:val="0"/>
          <w:numId w:val="8"/>
        </w:numPr>
        <w:rPr>
          <w:sz w:val="28"/>
          <w:szCs w:val="28"/>
        </w:rPr>
      </w:pPr>
      <w:r w:rsidRPr="0016171E">
        <w:rPr>
          <w:bCs/>
          <w:sz w:val="28"/>
          <w:szCs w:val="28"/>
          <w:lang w:val="kk-KZ"/>
        </w:rPr>
        <w:t xml:space="preserve">Классификация источников. </w:t>
      </w:r>
    </w:p>
    <w:p w:rsidR="0016171E" w:rsidRDefault="0016171E" w:rsidP="0016171E">
      <w:pPr>
        <w:pStyle w:val="a5"/>
        <w:numPr>
          <w:ilvl w:val="0"/>
          <w:numId w:val="8"/>
        </w:numPr>
        <w:rPr>
          <w:sz w:val="28"/>
          <w:szCs w:val="28"/>
        </w:rPr>
      </w:pPr>
      <w:r w:rsidRPr="0016171E">
        <w:rPr>
          <w:bCs/>
          <w:sz w:val="28"/>
          <w:szCs w:val="28"/>
          <w:lang w:val="kk-KZ"/>
        </w:rPr>
        <w:t>Категории типов фактов в науке.</w:t>
      </w:r>
    </w:p>
    <w:p w:rsidR="0016171E" w:rsidRDefault="0016171E" w:rsidP="0016171E"/>
    <w:p w:rsidR="00893CA4" w:rsidRDefault="0016171E" w:rsidP="00893CA4">
      <w:pPr>
        <w:ind w:firstLine="709"/>
        <w:jc w:val="both"/>
        <w:rPr>
          <w:sz w:val="28"/>
          <w:szCs w:val="28"/>
        </w:rPr>
      </w:pPr>
      <w:r w:rsidRPr="00893CA4">
        <w:rPr>
          <w:b/>
          <w:sz w:val="28"/>
          <w:szCs w:val="28"/>
        </w:rPr>
        <w:t>1</w:t>
      </w:r>
      <w:r w:rsidRPr="00893CA4">
        <w:rPr>
          <w:sz w:val="28"/>
          <w:szCs w:val="28"/>
        </w:rPr>
        <w:t xml:space="preserve">. </w:t>
      </w:r>
      <w:r w:rsidR="00893CA4" w:rsidRPr="00893CA4">
        <w:rPr>
          <w:sz w:val="28"/>
          <w:szCs w:val="28"/>
        </w:rPr>
        <w:t>Под источником информации понимается документ, содержащий</w:t>
      </w:r>
      <w:r w:rsidR="00893CA4">
        <w:rPr>
          <w:sz w:val="28"/>
          <w:szCs w:val="28"/>
        </w:rPr>
        <w:t xml:space="preserve"> </w:t>
      </w:r>
      <w:r w:rsidR="00893CA4" w:rsidRPr="00893CA4">
        <w:rPr>
          <w:sz w:val="28"/>
          <w:szCs w:val="28"/>
        </w:rPr>
        <w:t>какие-либо сведения. К документам относят различного рода издания,</w:t>
      </w:r>
      <w:r w:rsidR="00893CA4">
        <w:rPr>
          <w:sz w:val="28"/>
          <w:szCs w:val="28"/>
        </w:rPr>
        <w:t xml:space="preserve">  </w:t>
      </w:r>
      <w:r w:rsidR="00893CA4" w:rsidRPr="00893CA4">
        <w:rPr>
          <w:sz w:val="28"/>
          <w:szCs w:val="28"/>
        </w:rPr>
        <w:t>являющиеся основным источником научной информации. Издание – это</w:t>
      </w:r>
      <w:r w:rsidR="00893CA4">
        <w:rPr>
          <w:sz w:val="28"/>
          <w:szCs w:val="28"/>
        </w:rPr>
        <w:t xml:space="preserve"> </w:t>
      </w:r>
      <w:r w:rsidR="00893CA4" w:rsidRPr="00893CA4">
        <w:rPr>
          <w:sz w:val="28"/>
          <w:szCs w:val="28"/>
        </w:rPr>
        <w:t>документ, предназначенный для распространения содержащейся в нем</w:t>
      </w:r>
      <w:r w:rsidR="00893CA4">
        <w:rPr>
          <w:sz w:val="28"/>
          <w:szCs w:val="28"/>
        </w:rPr>
        <w:t xml:space="preserve"> </w:t>
      </w:r>
      <w:r w:rsidR="00893CA4" w:rsidRPr="00893CA4">
        <w:rPr>
          <w:sz w:val="28"/>
          <w:szCs w:val="28"/>
        </w:rPr>
        <w:t>информации, прошедший редакцион</w:t>
      </w:r>
      <w:r w:rsidR="00893CA4">
        <w:rPr>
          <w:sz w:val="28"/>
          <w:szCs w:val="28"/>
        </w:rPr>
        <w:t>но-издательскую обработку, полу</w:t>
      </w:r>
      <w:r w:rsidR="00893CA4" w:rsidRPr="00893CA4">
        <w:rPr>
          <w:sz w:val="28"/>
          <w:szCs w:val="28"/>
        </w:rPr>
        <w:t xml:space="preserve">ченный печатанием или тиснением, </w:t>
      </w:r>
      <w:proofErr w:type="spellStart"/>
      <w:r w:rsidR="00893CA4" w:rsidRPr="00893CA4">
        <w:rPr>
          <w:sz w:val="28"/>
          <w:szCs w:val="28"/>
        </w:rPr>
        <w:t>полиграфически</w:t>
      </w:r>
      <w:proofErr w:type="spellEnd"/>
      <w:r w:rsidR="00893CA4" w:rsidRPr="00893CA4">
        <w:rPr>
          <w:sz w:val="28"/>
          <w:szCs w:val="28"/>
        </w:rPr>
        <w:t xml:space="preserve"> самостоятельно</w:t>
      </w:r>
      <w:r w:rsidR="00893CA4">
        <w:rPr>
          <w:sz w:val="28"/>
          <w:szCs w:val="28"/>
        </w:rPr>
        <w:t xml:space="preserve"> </w:t>
      </w:r>
      <w:r w:rsidR="00893CA4" w:rsidRPr="00893CA4">
        <w:rPr>
          <w:sz w:val="28"/>
          <w:szCs w:val="28"/>
        </w:rPr>
        <w:t>оформленный, имеющий выходные сведения.</w:t>
      </w:r>
      <w:r w:rsidR="00893CA4">
        <w:rPr>
          <w:sz w:val="28"/>
          <w:szCs w:val="28"/>
        </w:rPr>
        <w:t xml:space="preserve"> </w:t>
      </w:r>
    </w:p>
    <w:p w:rsidR="00893CA4" w:rsidRPr="00893CA4" w:rsidRDefault="00893CA4" w:rsidP="00893CA4">
      <w:pPr>
        <w:ind w:firstLine="709"/>
        <w:jc w:val="both"/>
        <w:rPr>
          <w:sz w:val="28"/>
          <w:szCs w:val="28"/>
        </w:rPr>
      </w:pPr>
      <w:r w:rsidRPr="00893CA4">
        <w:rPr>
          <w:sz w:val="28"/>
          <w:szCs w:val="28"/>
        </w:rPr>
        <w:t>Источниками научной информ</w:t>
      </w:r>
      <w:r>
        <w:rPr>
          <w:sz w:val="28"/>
          <w:szCs w:val="28"/>
        </w:rPr>
        <w:t>ации служат неопубликованные до</w:t>
      </w:r>
      <w:r w:rsidRPr="00893CA4">
        <w:rPr>
          <w:sz w:val="28"/>
          <w:szCs w:val="28"/>
        </w:rPr>
        <w:t>кументы: диссертации, депонированные рукописи, отчеты о научно-исследовательских работах и опытно-ко</w:t>
      </w:r>
      <w:r>
        <w:rPr>
          <w:sz w:val="28"/>
          <w:szCs w:val="28"/>
        </w:rPr>
        <w:t>нструкторских разработках, науч</w:t>
      </w:r>
      <w:r w:rsidRPr="00893CA4">
        <w:rPr>
          <w:sz w:val="28"/>
          <w:szCs w:val="28"/>
        </w:rPr>
        <w:t>ные переводы, обзорно-аналитические материалы. В отличие от изданий</w:t>
      </w:r>
      <w:r>
        <w:rPr>
          <w:sz w:val="28"/>
          <w:szCs w:val="28"/>
        </w:rPr>
        <w:t xml:space="preserve"> </w:t>
      </w:r>
      <w:r w:rsidRPr="00893CA4">
        <w:rPr>
          <w:sz w:val="28"/>
          <w:szCs w:val="28"/>
        </w:rPr>
        <w:t>эти документы не рассчитаны на широкое и многократное использование,</w:t>
      </w:r>
      <w:r>
        <w:rPr>
          <w:sz w:val="28"/>
          <w:szCs w:val="28"/>
        </w:rPr>
        <w:t xml:space="preserve"> </w:t>
      </w:r>
      <w:r w:rsidRPr="00893CA4">
        <w:rPr>
          <w:sz w:val="28"/>
          <w:szCs w:val="28"/>
        </w:rPr>
        <w:t>находятся в виде рукописей либо тиражируются в небольшом количестве</w:t>
      </w:r>
      <w:r>
        <w:rPr>
          <w:sz w:val="28"/>
          <w:szCs w:val="28"/>
        </w:rPr>
        <w:t xml:space="preserve"> </w:t>
      </w:r>
      <w:r w:rsidRPr="00893CA4">
        <w:rPr>
          <w:sz w:val="28"/>
          <w:szCs w:val="28"/>
        </w:rPr>
        <w:t>экземпляров.</w:t>
      </w:r>
    </w:p>
    <w:p w:rsidR="00893CA4" w:rsidRPr="00893CA4" w:rsidRDefault="00893CA4" w:rsidP="00893CA4">
      <w:pPr>
        <w:ind w:firstLine="709"/>
        <w:jc w:val="both"/>
        <w:rPr>
          <w:sz w:val="28"/>
          <w:szCs w:val="28"/>
        </w:rPr>
      </w:pPr>
      <w:r w:rsidRPr="00893CA4">
        <w:rPr>
          <w:sz w:val="28"/>
          <w:szCs w:val="28"/>
        </w:rPr>
        <w:t xml:space="preserve">Все документальные источники научной информации делятся </w:t>
      </w:r>
      <w:proofErr w:type="gramStart"/>
      <w:r w:rsidRPr="00893CA4">
        <w:rPr>
          <w:sz w:val="28"/>
          <w:szCs w:val="28"/>
        </w:rPr>
        <w:t>на</w:t>
      </w:r>
      <w:proofErr w:type="gramEnd"/>
      <w:r>
        <w:rPr>
          <w:sz w:val="28"/>
          <w:szCs w:val="28"/>
        </w:rPr>
        <w:t xml:space="preserve"> </w:t>
      </w:r>
      <w:r w:rsidRPr="00893CA4">
        <w:rPr>
          <w:sz w:val="28"/>
          <w:szCs w:val="28"/>
        </w:rPr>
        <w:t>первичные и вторичные. Первичные</w:t>
      </w:r>
      <w:r>
        <w:rPr>
          <w:sz w:val="28"/>
          <w:szCs w:val="28"/>
        </w:rPr>
        <w:t xml:space="preserve"> документы содержат исходную ин</w:t>
      </w:r>
      <w:r w:rsidRPr="00893CA4">
        <w:rPr>
          <w:sz w:val="28"/>
          <w:szCs w:val="28"/>
        </w:rPr>
        <w:t>формацию, непосредственные резуль</w:t>
      </w:r>
      <w:r>
        <w:rPr>
          <w:sz w:val="28"/>
          <w:szCs w:val="28"/>
        </w:rPr>
        <w:t>таты научных исследований (моно</w:t>
      </w:r>
      <w:r w:rsidRPr="00893CA4">
        <w:rPr>
          <w:sz w:val="28"/>
          <w:szCs w:val="28"/>
        </w:rPr>
        <w:t>графии, сборники научных трудов, авторефераты диссертаций и т.д.), а</w:t>
      </w:r>
    </w:p>
    <w:p w:rsidR="00893CA4" w:rsidRPr="00893CA4" w:rsidRDefault="00893CA4" w:rsidP="00893CA4">
      <w:pPr>
        <w:jc w:val="both"/>
        <w:rPr>
          <w:sz w:val="28"/>
          <w:szCs w:val="28"/>
        </w:rPr>
      </w:pPr>
      <w:r w:rsidRPr="00893CA4">
        <w:rPr>
          <w:sz w:val="28"/>
          <w:szCs w:val="28"/>
        </w:rPr>
        <w:t>вторичные документы являются результатом аналитической и логической</w:t>
      </w:r>
      <w:r>
        <w:rPr>
          <w:sz w:val="28"/>
          <w:szCs w:val="28"/>
        </w:rPr>
        <w:t xml:space="preserve"> </w:t>
      </w:r>
      <w:r w:rsidRPr="00893CA4">
        <w:rPr>
          <w:sz w:val="28"/>
          <w:szCs w:val="28"/>
        </w:rPr>
        <w:t>переработки первичных документов (справочные, информационные, библиографические и другие тому подобные издания).</w:t>
      </w:r>
    </w:p>
    <w:p w:rsidR="00893CA4" w:rsidRPr="00893CA4" w:rsidRDefault="00893CA4" w:rsidP="00893CA4">
      <w:pPr>
        <w:ind w:firstLine="709"/>
        <w:jc w:val="both"/>
        <w:rPr>
          <w:sz w:val="28"/>
          <w:szCs w:val="28"/>
        </w:rPr>
      </w:pPr>
      <w:proofErr w:type="gramStart"/>
      <w:r w:rsidRPr="00893CA4">
        <w:rPr>
          <w:sz w:val="28"/>
          <w:szCs w:val="28"/>
        </w:rPr>
        <w:t>Издания классифицируют по различным основаниям: по целевому</w:t>
      </w:r>
      <w:r>
        <w:rPr>
          <w:sz w:val="28"/>
          <w:szCs w:val="28"/>
        </w:rPr>
        <w:t xml:space="preserve"> </w:t>
      </w:r>
      <w:r w:rsidRPr="00893CA4">
        <w:rPr>
          <w:sz w:val="28"/>
          <w:szCs w:val="28"/>
        </w:rPr>
        <w:t>назначению (официальное, научное, учебное, справочное и др.); степени</w:t>
      </w:r>
      <w:r>
        <w:rPr>
          <w:sz w:val="28"/>
          <w:szCs w:val="28"/>
        </w:rPr>
        <w:t xml:space="preserve"> </w:t>
      </w:r>
      <w:r w:rsidRPr="00893CA4">
        <w:rPr>
          <w:sz w:val="28"/>
          <w:szCs w:val="28"/>
        </w:rPr>
        <w:t>аналитико-синтетической переработки информации (информационное,</w:t>
      </w:r>
      <w:r>
        <w:rPr>
          <w:sz w:val="28"/>
          <w:szCs w:val="28"/>
        </w:rPr>
        <w:t xml:space="preserve"> </w:t>
      </w:r>
      <w:r w:rsidRPr="00893CA4">
        <w:rPr>
          <w:sz w:val="28"/>
          <w:szCs w:val="28"/>
        </w:rPr>
        <w:t>библиографическое, реферативное, обзорное); материальной конструкции</w:t>
      </w:r>
      <w:r>
        <w:rPr>
          <w:sz w:val="28"/>
          <w:szCs w:val="28"/>
        </w:rPr>
        <w:t xml:space="preserve"> </w:t>
      </w:r>
      <w:r w:rsidRPr="00893CA4">
        <w:rPr>
          <w:sz w:val="28"/>
          <w:szCs w:val="28"/>
        </w:rPr>
        <w:t>(книжное, журнальное, листовое, газетн</w:t>
      </w:r>
      <w:r>
        <w:rPr>
          <w:sz w:val="28"/>
          <w:szCs w:val="28"/>
        </w:rPr>
        <w:t>ое и т.д.); знаковой природе ин</w:t>
      </w:r>
      <w:r w:rsidRPr="00893CA4">
        <w:rPr>
          <w:sz w:val="28"/>
          <w:szCs w:val="28"/>
        </w:rPr>
        <w:t xml:space="preserve">формации (текстовое, нотное, картографическое, </w:t>
      </w:r>
      <w:proofErr w:type="spellStart"/>
      <w:r w:rsidRPr="00893CA4">
        <w:rPr>
          <w:sz w:val="28"/>
          <w:szCs w:val="28"/>
        </w:rPr>
        <w:t>изоиздание</w:t>
      </w:r>
      <w:proofErr w:type="spellEnd"/>
      <w:r w:rsidRPr="00893CA4">
        <w:rPr>
          <w:sz w:val="28"/>
          <w:szCs w:val="28"/>
        </w:rPr>
        <w:t>); объему</w:t>
      </w:r>
      <w:r>
        <w:rPr>
          <w:sz w:val="28"/>
          <w:szCs w:val="28"/>
        </w:rPr>
        <w:t xml:space="preserve"> </w:t>
      </w:r>
      <w:r w:rsidRPr="00893CA4">
        <w:rPr>
          <w:sz w:val="28"/>
          <w:szCs w:val="28"/>
        </w:rPr>
        <w:t>(книга, брошюра, листовка); периодичности (непериодическое,</w:t>
      </w:r>
      <w:r>
        <w:rPr>
          <w:sz w:val="28"/>
          <w:szCs w:val="28"/>
        </w:rPr>
        <w:t xml:space="preserve"> сериаль</w:t>
      </w:r>
      <w:r w:rsidRPr="00893CA4">
        <w:rPr>
          <w:sz w:val="28"/>
          <w:szCs w:val="28"/>
        </w:rPr>
        <w:t>ное, периодическое, продолжающееся);</w:t>
      </w:r>
      <w:r w:rsidR="00A70D34">
        <w:rPr>
          <w:sz w:val="28"/>
          <w:szCs w:val="28"/>
        </w:rPr>
        <w:t xml:space="preserve"> составу основного текста (</w:t>
      </w:r>
      <w:proofErr w:type="spellStart"/>
      <w:r w:rsidR="00A70D34">
        <w:rPr>
          <w:sz w:val="28"/>
          <w:szCs w:val="28"/>
        </w:rPr>
        <w:t>моно</w:t>
      </w:r>
      <w:r w:rsidRPr="00893CA4">
        <w:rPr>
          <w:sz w:val="28"/>
          <w:szCs w:val="28"/>
        </w:rPr>
        <w:t>издание</w:t>
      </w:r>
      <w:proofErr w:type="spellEnd"/>
      <w:r w:rsidRPr="00893CA4">
        <w:rPr>
          <w:sz w:val="28"/>
          <w:szCs w:val="28"/>
        </w:rPr>
        <w:t>, сборник);</w:t>
      </w:r>
      <w:proofErr w:type="gramEnd"/>
      <w:r w:rsidRPr="00893CA4">
        <w:rPr>
          <w:sz w:val="28"/>
          <w:szCs w:val="28"/>
        </w:rPr>
        <w:t xml:space="preserve"> структуре (серия, однотомное, многотомное, собрание</w:t>
      </w:r>
      <w:r w:rsidR="00A70D34">
        <w:rPr>
          <w:sz w:val="28"/>
          <w:szCs w:val="28"/>
        </w:rPr>
        <w:t xml:space="preserve"> </w:t>
      </w:r>
      <w:r w:rsidRPr="00893CA4">
        <w:rPr>
          <w:sz w:val="28"/>
          <w:szCs w:val="28"/>
        </w:rPr>
        <w:t>сочинений, избранные сочинения).</w:t>
      </w:r>
    </w:p>
    <w:p w:rsidR="00893CA4" w:rsidRPr="00893CA4" w:rsidRDefault="00893CA4" w:rsidP="00893CA4">
      <w:pPr>
        <w:ind w:firstLine="709"/>
        <w:jc w:val="both"/>
        <w:rPr>
          <w:sz w:val="28"/>
          <w:szCs w:val="28"/>
        </w:rPr>
      </w:pPr>
      <w:r w:rsidRPr="00893CA4">
        <w:rPr>
          <w:sz w:val="28"/>
          <w:szCs w:val="28"/>
        </w:rPr>
        <w:t>Нас в первую очередь интересуют издания, из которых может быть</w:t>
      </w:r>
      <w:r w:rsidR="00A70D34">
        <w:rPr>
          <w:sz w:val="28"/>
          <w:szCs w:val="28"/>
        </w:rPr>
        <w:t xml:space="preserve"> </w:t>
      </w:r>
      <w:r w:rsidRPr="00893CA4">
        <w:rPr>
          <w:sz w:val="28"/>
          <w:szCs w:val="28"/>
        </w:rPr>
        <w:t>почерпнута необходимая для научно-и</w:t>
      </w:r>
      <w:r w:rsidR="00A70D34">
        <w:rPr>
          <w:sz w:val="28"/>
          <w:szCs w:val="28"/>
        </w:rPr>
        <w:t>сследовательской работы информа</w:t>
      </w:r>
      <w:r w:rsidRPr="00893CA4">
        <w:rPr>
          <w:sz w:val="28"/>
          <w:szCs w:val="28"/>
        </w:rPr>
        <w:t>ция. Это научные, учебные, справочные и информационные издания.</w:t>
      </w:r>
    </w:p>
    <w:p w:rsidR="003A2AF7" w:rsidRPr="003A2AF7" w:rsidRDefault="00893CA4" w:rsidP="003A2AF7">
      <w:pPr>
        <w:ind w:firstLine="709"/>
        <w:jc w:val="both"/>
        <w:rPr>
          <w:sz w:val="28"/>
          <w:szCs w:val="28"/>
        </w:rPr>
      </w:pPr>
      <w:r w:rsidRPr="00893CA4">
        <w:rPr>
          <w:sz w:val="28"/>
          <w:szCs w:val="28"/>
        </w:rPr>
        <w:lastRenderedPageBreak/>
        <w:t>Научным считается издание, содержащее результаты теоретических</w:t>
      </w:r>
      <w:r w:rsidR="00A70D34">
        <w:rPr>
          <w:sz w:val="28"/>
          <w:szCs w:val="28"/>
        </w:rPr>
        <w:t xml:space="preserve"> </w:t>
      </w:r>
      <w:r w:rsidRPr="00893CA4">
        <w:rPr>
          <w:sz w:val="28"/>
          <w:szCs w:val="28"/>
        </w:rPr>
        <w:t>и (или) экспериментальных исследований, а также на</w:t>
      </w:r>
      <w:r w:rsidR="00A70D34">
        <w:rPr>
          <w:sz w:val="28"/>
          <w:szCs w:val="28"/>
        </w:rPr>
        <w:t>учно подготовлен</w:t>
      </w:r>
      <w:r w:rsidRPr="00893CA4">
        <w:rPr>
          <w:sz w:val="28"/>
          <w:szCs w:val="28"/>
        </w:rPr>
        <w:t>ные к публикации памятники кул</w:t>
      </w:r>
      <w:r w:rsidR="00A70D34">
        <w:rPr>
          <w:sz w:val="28"/>
          <w:szCs w:val="28"/>
        </w:rPr>
        <w:t>ьтуры и исторические документы. На</w:t>
      </w:r>
      <w:r w:rsidRPr="00893CA4">
        <w:rPr>
          <w:sz w:val="28"/>
          <w:szCs w:val="28"/>
        </w:rPr>
        <w:t xml:space="preserve">учные </w:t>
      </w:r>
      <w:r w:rsidRPr="003A2AF7">
        <w:rPr>
          <w:sz w:val="28"/>
          <w:szCs w:val="28"/>
        </w:rPr>
        <w:t>издания делятся на следующие виды: монография, автореферат</w:t>
      </w:r>
      <w:r w:rsidR="00A70D34" w:rsidRPr="003A2AF7">
        <w:rPr>
          <w:sz w:val="28"/>
          <w:szCs w:val="28"/>
        </w:rPr>
        <w:t xml:space="preserve"> </w:t>
      </w:r>
      <w:r w:rsidRPr="003A2AF7">
        <w:rPr>
          <w:sz w:val="28"/>
          <w:szCs w:val="28"/>
        </w:rPr>
        <w:t>диссертации, сборник научных трудов, материалы научной</w:t>
      </w:r>
      <w:r w:rsidR="00A70D34" w:rsidRPr="003A2AF7">
        <w:rPr>
          <w:sz w:val="28"/>
          <w:szCs w:val="28"/>
        </w:rPr>
        <w:t xml:space="preserve"> </w:t>
      </w:r>
      <w:r w:rsidRPr="003A2AF7">
        <w:rPr>
          <w:sz w:val="28"/>
          <w:szCs w:val="28"/>
        </w:rPr>
        <w:t>конференции, тезисы докладов научной конференции, научно-популярное</w:t>
      </w:r>
      <w:r w:rsidR="00A70D34" w:rsidRPr="003A2AF7">
        <w:rPr>
          <w:sz w:val="28"/>
          <w:szCs w:val="28"/>
        </w:rPr>
        <w:t xml:space="preserve"> </w:t>
      </w:r>
      <w:r w:rsidRPr="003A2AF7">
        <w:rPr>
          <w:sz w:val="28"/>
          <w:szCs w:val="28"/>
        </w:rPr>
        <w:t>издание.</w:t>
      </w:r>
      <w:r w:rsidR="003A2AF7" w:rsidRPr="003A2AF7">
        <w:rPr>
          <w:sz w:val="28"/>
          <w:szCs w:val="28"/>
        </w:rPr>
        <w:t xml:space="preserve"> </w:t>
      </w:r>
    </w:p>
    <w:p w:rsidR="003A2AF7" w:rsidRPr="003A2AF7" w:rsidRDefault="003A2AF7" w:rsidP="003A2AF7">
      <w:pPr>
        <w:ind w:firstLine="709"/>
        <w:jc w:val="both"/>
        <w:rPr>
          <w:sz w:val="28"/>
          <w:szCs w:val="28"/>
        </w:rPr>
      </w:pPr>
      <w:r w:rsidRPr="003A2AF7">
        <w:rPr>
          <w:sz w:val="28"/>
          <w:szCs w:val="28"/>
        </w:rPr>
        <w:t>Важную роль в организации и проведении исследования играет система фактов, которая определяется как целостная совокупность фактов, связан</w:t>
      </w:r>
      <w:r w:rsidRPr="003A2AF7">
        <w:rPr>
          <w:sz w:val="28"/>
          <w:szCs w:val="28"/>
        </w:rPr>
        <w:softHyphen/>
        <w:t>ных между собой объективными закономерностями поведения объекта. Только система фактов позволяет дать объяснение тому или иному явлению, найти решение проблемы, построить научную концепцию.</w:t>
      </w:r>
    </w:p>
    <w:p w:rsidR="003A2AF7" w:rsidRPr="003A2AF7" w:rsidRDefault="003A2AF7" w:rsidP="003A2AF7">
      <w:pPr>
        <w:ind w:firstLine="709"/>
        <w:jc w:val="both"/>
        <w:rPr>
          <w:i/>
          <w:iCs/>
          <w:sz w:val="28"/>
          <w:szCs w:val="28"/>
        </w:rPr>
      </w:pPr>
      <w:r w:rsidRPr="003A2AF7">
        <w:rPr>
          <w:sz w:val="28"/>
          <w:szCs w:val="28"/>
        </w:rPr>
        <w:t>Система фактов, связанных логикой исследовательского замысла, гипоте</w:t>
      </w:r>
      <w:r w:rsidRPr="003A2AF7">
        <w:rPr>
          <w:sz w:val="28"/>
          <w:szCs w:val="28"/>
        </w:rPr>
        <w:softHyphen/>
        <w:t xml:space="preserve">зы, цели, характеризует понятие </w:t>
      </w:r>
      <w:proofErr w:type="spellStart"/>
      <w:r w:rsidRPr="003A2AF7">
        <w:rPr>
          <w:sz w:val="28"/>
          <w:szCs w:val="28"/>
        </w:rPr>
        <w:t>фактологии</w:t>
      </w:r>
      <w:proofErr w:type="spellEnd"/>
      <w:r w:rsidRPr="003A2AF7">
        <w:rPr>
          <w:sz w:val="28"/>
          <w:szCs w:val="28"/>
        </w:rPr>
        <w:t xml:space="preserve"> исследования. Можно сказать, что</w:t>
      </w:r>
      <w:r w:rsidRPr="003A2AF7">
        <w:rPr>
          <w:b/>
          <w:bCs/>
          <w:sz w:val="28"/>
          <w:szCs w:val="28"/>
        </w:rPr>
        <w:t xml:space="preserve"> </w:t>
      </w:r>
      <w:proofErr w:type="spellStart"/>
      <w:r w:rsidRPr="003A2AF7">
        <w:rPr>
          <w:b/>
          <w:bCs/>
          <w:i/>
          <w:iCs/>
          <w:sz w:val="28"/>
          <w:szCs w:val="28"/>
        </w:rPr>
        <w:t>фактология</w:t>
      </w:r>
      <w:proofErr w:type="spellEnd"/>
      <w:r w:rsidRPr="003A2AF7">
        <w:rPr>
          <w:i/>
          <w:iCs/>
          <w:sz w:val="28"/>
          <w:szCs w:val="28"/>
        </w:rPr>
        <w:t xml:space="preserve"> — это способ соединения фактов в целостность, позволяю</w:t>
      </w:r>
      <w:r w:rsidRPr="003A2AF7">
        <w:rPr>
          <w:i/>
          <w:iCs/>
          <w:sz w:val="28"/>
          <w:szCs w:val="28"/>
        </w:rPr>
        <w:softHyphen/>
        <w:t xml:space="preserve">щую что-либо открывать, доказывать, обосновывать, </w:t>
      </w:r>
      <w:proofErr w:type="spellStart"/>
      <w:r w:rsidRPr="003A2AF7">
        <w:rPr>
          <w:i/>
          <w:iCs/>
          <w:sz w:val="28"/>
          <w:szCs w:val="28"/>
        </w:rPr>
        <w:t>распознавать.</w:t>
      </w:r>
      <w:proofErr w:type="spellEnd"/>
    </w:p>
    <w:p w:rsidR="00CF6561" w:rsidRDefault="003A2AF7" w:rsidP="00CF6561">
      <w:pPr>
        <w:ind w:firstLine="709"/>
        <w:jc w:val="both"/>
        <w:rPr>
          <w:sz w:val="28"/>
          <w:szCs w:val="28"/>
        </w:rPr>
      </w:pPr>
      <w:proofErr w:type="spellStart"/>
      <w:r w:rsidRPr="003A2AF7">
        <w:rPr>
          <w:sz w:val="28"/>
          <w:szCs w:val="28"/>
        </w:rPr>
        <w:t>Фактология</w:t>
      </w:r>
      <w:proofErr w:type="spellEnd"/>
      <w:r w:rsidRPr="003A2AF7">
        <w:rPr>
          <w:sz w:val="28"/>
          <w:szCs w:val="28"/>
        </w:rPr>
        <w:t xml:space="preserve"> исследования определяется методологией отбора и селекции фактов, организацией сбора фактов, уровнем познания (состоянием науки), опытом исследователя, нравственностью, характеризующей его отношение к исследовательской работе. </w:t>
      </w:r>
      <w:proofErr w:type="spellStart"/>
      <w:r w:rsidRPr="003A2AF7">
        <w:rPr>
          <w:sz w:val="28"/>
          <w:szCs w:val="28"/>
        </w:rPr>
        <w:t>Фактологию</w:t>
      </w:r>
      <w:proofErr w:type="spellEnd"/>
      <w:r w:rsidRPr="003A2AF7">
        <w:rPr>
          <w:sz w:val="28"/>
          <w:szCs w:val="28"/>
        </w:rPr>
        <w:t xml:space="preserve"> можно представить в виде комплекса приемов, посредством которых осуществляется поиск, распознавание, отбор, получение фактов, а также их интерпретация (объяснение или толкование) и, наконец, оперирование фактами.</w:t>
      </w:r>
      <w:r w:rsidR="00CF6561">
        <w:rPr>
          <w:sz w:val="28"/>
          <w:szCs w:val="28"/>
        </w:rPr>
        <w:t xml:space="preserve"> </w:t>
      </w:r>
    </w:p>
    <w:p w:rsidR="004065F2" w:rsidRPr="00CF6561" w:rsidRDefault="00CF6561" w:rsidP="00CF6561">
      <w:pPr>
        <w:ind w:firstLine="709"/>
        <w:jc w:val="both"/>
        <w:rPr>
          <w:sz w:val="28"/>
          <w:szCs w:val="28"/>
        </w:rPr>
      </w:pPr>
      <w:r>
        <w:rPr>
          <w:b/>
          <w:sz w:val="28"/>
          <w:szCs w:val="28"/>
        </w:rPr>
        <w:t>2</w:t>
      </w:r>
      <w:r w:rsidR="004065F2" w:rsidRPr="00CF6561">
        <w:rPr>
          <w:sz w:val="28"/>
          <w:szCs w:val="28"/>
        </w:rPr>
        <w:t xml:space="preserve">. </w:t>
      </w:r>
      <w:proofErr w:type="gramStart"/>
      <w:r w:rsidR="004065F2" w:rsidRPr="00CF6561">
        <w:rPr>
          <w:sz w:val="28"/>
          <w:szCs w:val="28"/>
        </w:rPr>
        <w:t xml:space="preserve">По </w:t>
      </w:r>
      <w:r w:rsidR="004065F2" w:rsidRPr="00CF6561">
        <w:rPr>
          <w:rStyle w:val="a9"/>
          <w:iCs/>
          <w:sz w:val="28"/>
          <w:szCs w:val="28"/>
        </w:rPr>
        <w:t>форме представления</w:t>
      </w:r>
      <w:r w:rsidR="004065F2" w:rsidRPr="00CF6561">
        <w:rPr>
          <w:sz w:val="28"/>
          <w:szCs w:val="28"/>
        </w:rPr>
        <w:t xml:space="preserve"> источники научной информации можно разделить на </w:t>
      </w:r>
      <w:r w:rsidR="004065F2" w:rsidRPr="00CF6561">
        <w:rPr>
          <w:iCs/>
          <w:sz w:val="28"/>
          <w:szCs w:val="28"/>
        </w:rPr>
        <w:t>документальные</w:t>
      </w:r>
      <w:r w:rsidR="004065F2" w:rsidRPr="00CF6561">
        <w:rPr>
          <w:sz w:val="28"/>
          <w:szCs w:val="28"/>
        </w:rPr>
        <w:t xml:space="preserve"> (книга, журнал, рукопись и т.д.) и </w:t>
      </w:r>
      <w:r w:rsidR="004065F2" w:rsidRPr="00CF6561">
        <w:rPr>
          <w:iCs/>
          <w:sz w:val="28"/>
          <w:szCs w:val="28"/>
        </w:rPr>
        <w:t>электронные</w:t>
      </w:r>
      <w:r w:rsidR="004065F2" w:rsidRPr="00CF6561">
        <w:rPr>
          <w:sz w:val="28"/>
          <w:szCs w:val="28"/>
        </w:rPr>
        <w:t xml:space="preserve"> (электронные версии документальных источников, электронные базы, теле,- и </w:t>
      </w:r>
      <w:proofErr w:type="spellStart"/>
      <w:r w:rsidR="004065F2" w:rsidRPr="00CF6561">
        <w:rPr>
          <w:sz w:val="28"/>
          <w:szCs w:val="28"/>
        </w:rPr>
        <w:t>аудиопередачи</w:t>
      </w:r>
      <w:proofErr w:type="spellEnd"/>
      <w:r w:rsidR="004065F2" w:rsidRPr="00CF6561">
        <w:rPr>
          <w:sz w:val="28"/>
          <w:szCs w:val="28"/>
        </w:rPr>
        <w:t>, глобальные информационные сети и др.).</w:t>
      </w:r>
      <w:proofErr w:type="gramEnd"/>
    </w:p>
    <w:p w:rsidR="004065F2" w:rsidRPr="00CF6561" w:rsidRDefault="004065F2" w:rsidP="00CF6561">
      <w:pPr>
        <w:pStyle w:val="a6"/>
        <w:spacing w:before="0" w:beforeAutospacing="0" w:after="0" w:afterAutospacing="0"/>
        <w:ind w:firstLine="709"/>
        <w:jc w:val="both"/>
        <w:rPr>
          <w:sz w:val="28"/>
          <w:szCs w:val="28"/>
        </w:rPr>
      </w:pPr>
      <w:proofErr w:type="gramStart"/>
      <w:r w:rsidRPr="00CF6561">
        <w:rPr>
          <w:sz w:val="28"/>
          <w:szCs w:val="28"/>
        </w:rPr>
        <w:t xml:space="preserve">В середине ХХ в. считалось наиболее важным деление научных источников </w:t>
      </w:r>
      <w:r w:rsidRPr="00CF6561">
        <w:rPr>
          <w:rStyle w:val="a9"/>
          <w:iCs/>
          <w:sz w:val="28"/>
          <w:szCs w:val="28"/>
        </w:rPr>
        <w:t>по социальному статусу</w:t>
      </w:r>
      <w:r w:rsidRPr="00CF6561">
        <w:rPr>
          <w:sz w:val="28"/>
          <w:szCs w:val="28"/>
        </w:rPr>
        <w:t xml:space="preserve"> на </w:t>
      </w:r>
      <w:r w:rsidRPr="00CF6561">
        <w:rPr>
          <w:iCs/>
          <w:sz w:val="28"/>
          <w:szCs w:val="28"/>
        </w:rPr>
        <w:t>опубликованные</w:t>
      </w:r>
      <w:r w:rsidRPr="00CF6561">
        <w:rPr>
          <w:sz w:val="28"/>
          <w:szCs w:val="28"/>
        </w:rPr>
        <w:t xml:space="preserve"> и н</w:t>
      </w:r>
      <w:r w:rsidRPr="00CF6561">
        <w:rPr>
          <w:iCs/>
          <w:sz w:val="28"/>
          <w:szCs w:val="28"/>
        </w:rPr>
        <w:t>еопубликованные</w:t>
      </w:r>
      <w:r w:rsidRPr="00CF6561">
        <w:rPr>
          <w:sz w:val="28"/>
          <w:szCs w:val="28"/>
        </w:rPr>
        <w:t>, так как идеи и факты признавались введёнными в научный оборот после их опубликования, означавшего широкое распространение и официальную регистрацию соответствующих документов.</w:t>
      </w:r>
      <w:proofErr w:type="gramEnd"/>
    </w:p>
    <w:p w:rsidR="004065F2" w:rsidRPr="00CF6561" w:rsidRDefault="004065F2" w:rsidP="00CF6561">
      <w:pPr>
        <w:pStyle w:val="a6"/>
        <w:spacing w:before="0" w:beforeAutospacing="0" w:after="0" w:afterAutospacing="0"/>
        <w:ind w:firstLine="709"/>
        <w:jc w:val="both"/>
        <w:rPr>
          <w:sz w:val="28"/>
          <w:szCs w:val="28"/>
        </w:rPr>
      </w:pPr>
      <w:proofErr w:type="gramStart"/>
      <w:r w:rsidRPr="00CF6561">
        <w:rPr>
          <w:iCs/>
          <w:sz w:val="28"/>
          <w:szCs w:val="28"/>
        </w:rPr>
        <w:t>Опубликованные документы</w:t>
      </w:r>
      <w:r w:rsidRPr="00CF6561">
        <w:rPr>
          <w:sz w:val="28"/>
          <w:szCs w:val="28"/>
        </w:rPr>
        <w:t xml:space="preserve"> – это документы, прошедшие редакционно-издательскую обработку: книги, брошюры, монографии, сборники, тезисы докладов, периодические и продолжающиеся издания, патенты и авторские свидетельства, препринты, стандарты, нормативно-технические документы, прейскуранты, каталоги, авторефераты диссертаций, рекламные издания.</w:t>
      </w:r>
      <w:proofErr w:type="gramEnd"/>
      <w:r w:rsidRPr="00CF6561">
        <w:rPr>
          <w:sz w:val="28"/>
          <w:szCs w:val="28"/>
        </w:rPr>
        <w:t xml:space="preserve"> Они предназначены для широкого распространения и тиражируются типографским или каким-либо иным способом.</w:t>
      </w:r>
    </w:p>
    <w:p w:rsidR="004065F2" w:rsidRPr="00CF6561" w:rsidRDefault="004065F2" w:rsidP="00CF6561">
      <w:pPr>
        <w:pStyle w:val="a6"/>
        <w:spacing w:before="0" w:beforeAutospacing="0" w:after="0" w:afterAutospacing="0"/>
        <w:ind w:firstLine="709"/>
        <w:jc w:val="both"/>
        <w:rPr>
          <w:sz w:val="28"/>
          <w:szCs w:val="28"/>
        </w:rPr>
      </w:pPr>
      <w:r w:rsidRPr="00CF6561">
        <w:rPr>
          <w:iCs/>
          <w:sz w:val="28"/>
          <w:szCs w:val="28"/>
        </w:rPr>
        <w:t>Неопубликованные документы</w:t>
      </w:r>
      <w:r w:rsidRPr="00CF6561">
        <w:rPr>
          <w:sz w:val="28"/>
          <w:szCs w:val="28"/>
        </w:rPr>
        <w:t xml:space="preserve"> – это документы, не прошедшие редакционно-издательскую обработку и существующие на правах рукописи: отчеты о научно-исследовательских работах, диссертации, описания алгоритмов и программ, проекты, сметы.</w:t>
      </w:r>
      <w:r w:rsidR="00CF6561" w:rsidRPr="00CF6561">
        <w:rPr>
          <w:sz w:val="28"/>
          <w:szCs w:val="28"/>
        </w:rPr>
        <w:t xml:space="preserve"> </w:t>
      </w:r>
    </w:p>
    <w:p w:rsidR="00CF6561" w:rsidRPr="00CF6561" w:rsidRDefault="00CF6561" w:rsidP="00CF6561">
      <w:pPr>
        <w:pStyle w:val="a6"/>
        <w:spacing w:before="0" w:beforeAutospacing="0" w:after="0" w:afterAutospacing="0"/>
        <w:ind w:firstLine="709"/>
        <w:jc w:val="both"/>
        <w:rPr>
          <w:sz w:val="28"/>
          <w:szCs w:val="28"/>
        </w:rPr>
      </w:pPr>
      <w:r w:rsidRPr="00CF6561">
        <w:rPr>
          <w:b/>
          <w:sz w:val="28"/>
          <w:szCs w:val="28"/>
        </w:rPr>
        <w:t>3</w:t>
      </w:r>
      <w:r w:rsidRPr="00CF6561">
        <w:rPr>
          <w:sz w:val="28"/>
          <w:szCs w:val="28"/>
        </w:rPr>
        <w:t xml:space="preserve">. Факты в науке выполняют не только роль информационного источника и эмпирической основы теоретических рассуждений, но и служат </w:t>
      </w:r>
      <w:r w:rsidRPr="00CF6561">
        <w:rPr>
          <w:sz w:val="28"/>
          <w:szCs w:val="28"/>
        </w:rPr>
        <w:lastRenderedPageBreak/>
        <w:t xml:space="preserve">критерием их достоверности, истинности. В свою очередь, теория формирует концептуальную основу факта: выделяет изучаемый аспект действительности, задает язык, на котором описываются факты, детерминирует средства и методы экспериментального исследования. Трудность здесь заключается в отделении достоверных фактов </w:t>
      </w:r>
      <w:proofErr w:type="gramStart"/>
      <w:r w:rsidRPr="00CF6561">
        <w:rPr>
          <w:sz w:val="28"/>
          <w:szCs w:val="28"/>
        </w:rPr>
        <w:t>от</w:t>
      </w:r>
      <w:proofErr w:type="gramEnd"/>
      <w:r w:rsidRPr="00CF6561">
        <w:rPr>
          <w:sz w:val="28"/>
          <w:szCs w:val="28"/>
        </w:rPr>
        <w:t xml:space="preserve"> недостоверных, кажущихся.</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Научный факт - это не только описание события или измеренная величина, но и многие другие сведения: когда, каким образом, кем был зафиксирован факт, с какими другими событиями, фактами, исследованиями он связан и так далее.</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Научный факт - это удостоверенный наукой и общественной практикой фрагмент знания, отражающий свойства материального и духовного мира.</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Понятие "научный факт" значительно шире и многограннее чем понятие "факт", применяемое в обыденной жизни. Когда говорят о научных фактах, то понимают их как элементы, составляющие основу научного знания, отражающие объективные свойства вещей и процессов. На основании научных фактов определяются закономерности явлений, строятся теории и выводятся законы.</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Научный факт - событие или явление, которое является основанием для заключения или подтверждения. Является элементом, составляющим основу научного знания. Наблюдательный факт - это утверждение, состоящее из двух частей. Описание факта - описание того, что можно наблюдать при некоторых условиях и условия проведения наблюдения - описание того, при каких условиях можно наблюдать описанное в первой части утверждения.</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 xml:space="preserve">Научные факты характеризуются такими свойствами, как новизна, точность и </w:t>
      </w:r>
      <w:proofErr w:type="gramStart"/>
      <w:r w:rsidRPr="00CF6561">
        <w:rPr>
          <w:sz w:val="28"/>
          <w:szCs w:val="28"/>
        </w:rPr>
        <w:t>объективность</w:t>
      </w:r>
      <w:proofErr w:type="gramEnd"/>
      <w:r w:rsidRPr="00CF6561">
        <w:rPr>
          <w:sz w:val="28"/>
          <w:szCs w:val="28"/>
        </w:rPr>
        <w:t xml:space="preserve"> и достоверность (рис.1).</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Рассмотрим характеристические особенности этих свойств. Новизна научного факта говорит о принципиально новом, неизвестном до сих пор предмете, явлении или процессе. Это не обязательно научное открытие, но это новое знание о том, чего мы до сих пор не знали.</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 xml:space="preserve">Большое познавательное значение новых научных фактов требует учета и критической оценки их действенности. В одних случаях знание новых фактов расширяет наши представления о реальной действительности; в других - обогащает наши возможности для ее изменения; </w:t>
      </w:r>
      <w:proofErr w:type="gramStart"/>
      <w:r w:rsidRPr="00CF6561">
        <w:rPr>
          <w:sz w:val="28"/>
          <w:szCs w:val="28"/>
        </w:rPr>
        <w:t>в третьих</w:t>
      </w:r>
      <w:proofErr w:type="gramEnd"/>
      <w:r w:rsidRPr="00CF6561">
        <w:rPr>
          <w:sz w:val="28"/>
          <w:szCs w:val="28"/>
        </w:rPr>
        <w:t xml:space="preserve"> - настораживает и заставляет людей быть бдительными, чтобы новые знания о природе вещей не послужили во вред человеку.</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Точность научного факта определяется объективными методами и характеризует совокупность наиболее существенных признаков предметов, явлений, событий, их количественных и качественных определений.</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При отборе фактов надо быть научно объективным. Нельзя отбрасывать факты в сторону только потому, что их трудно объяснить или найти им практическое применение. В самом деле, сущность нового в науке не всегда отчетливо видна самому исследователю. Новые научные факты, иногда довольно крупные, из-за того, что их значение плохо раскрыто, могут долгое время оставаться в резерве науки и не использоваться на практике.</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lastRenderedPageBreak/>
        <w:t xml:space="preserve">Достоверность научного факта характеризует его безусловное реальное существование, подтверждаемое при построении аналогичных ситуаций. Если такого подтверждения нет, то нет и достоверности научного факта. </w:t>
      </w:r>
      <w:proofErr w:type="gramStart"/>
      <w:r w:rsidRPr="00CF6561">
        <w:rPr>
          <w:sz w:val="28"/>
          <w:szCs w:val="28"/>
        </w:rPr>
        <w:t>Достоверность научных (фактов в значительной степени зависит от достоверности первоисточников, от их целевого назначения и характера их информации.</w:t>
      </w:r>
      <w:proofErr w:type="gramEnd"/>
      <w:r w:rsidRPr="00CF6561">
        <w:rPr>
          <w:sz w:val="28"/>
          <w:szCs w:val="28"/>
        </w:rPr>
        <w:t xml:space="preserve"> Очевидно, что официальное издание, публикуемое от имени государственных или общественных организаций, учреждений и ведомств, содержит материалы, точность которых не должна вызывать сомнений.</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Любое научное исследование начинается со сбора, систематизации и обобщения фактов. Понятие "факт" имеет следующие основные значения:</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1) Некоторый фрагмент действительности, объективные события, результаты, относящиеся либо к объективной реальности ("факты действительности"), либо к сфере сознания и познания ("факты сознания").</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2) Знание о каком-либо событии, явлении, достоверность которого доказана, т.е. синоним истины.</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3) Предложение, фиксирующее эмпирическое знание, т.е. полученное в ходе наблюдений и экспериментов.</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Второе и третье из названных значений резюмируются в понятии "научный факт". Последний становится таковым тогда, когда он является элементом логической структуры конкретной системы научного знания, включен в эту систему. Данное обстоятельство всегда подчеркивали выдающиеся ученые. "Мы должны признать - отмечал Н. Бор, - что ни один опытный факт не может быть сформулирован помимо некоторой системы понятий". Луи де Бройль писал о том, что "результат эксперимента никогда не имеет характера простого факта, который нужно только констатировать. В изложении этого результата всегда содержится некоторая доля истолкования, следовательно, к факту всегда примешаны теоретические представления.</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А. Эйнштейн считал предрассудком убеждение в том, будто факты сами по себе, без свободного теоретического построения, могут и должны привести к научному познанию. Собрание эмпирических фактов, как бы обширно оно ни было, без "деятельности ума" не может привести к установлению каких-либо законов и уравнений.</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 xml:space="preserve">Факт - это фрагмент реальности и знание об объекте, достоверность которого не вызывает сомнения. Накопление фактов является базисом научно-исследовательской деятельности. В научной методологии общепризнанным является требование опираться на факты, без которых теории пусты и спекулятивны. Именно факты поддерживают ту или иную теорию или свидетельствуют против нее. Под фактами понимают как реальные явления действительности, так и высказывания ученых об этих явлениях, их описания. Разрозненные данные без их интерпретации не являются фактами науки. Научный факт представляет собой не отдельное наблюдение, а инвариантное, в совокупности наблюдений. Ученый добывает факты в процессе эмпирического познания, общения с природой. Полученные факты не завершают, а лишь начинают процесс научного </w:t>
      </w:r>
      <w:r w:rsidRPr="00CF6561">
        <w:rPr>
          <w:sz w:val="28"/>
          <w:szCs w:val="28"/>
        </w:rPr>
        <w:lastRenderedPageBreak/>
        <w:t>исследования, они подвергаются классификации, обобщению, систематизации, анализу.</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Ф. Бэкон. Его основные тезисы «Знание - сила», «Человек - слуга и истолкователь природы» обязывали ученых изучать природу, используя хорошо организованные опыты, получившие название экспериментов. Учение о методах, изложенное в труде «Новый органон, или Истинные указания для истолкования природы», было ведущим в философии Ф. Бэкона. Основу учения составляла индукция, которая обеспечивала возможность обобщения и перспективы исследования. Первое требование учения о методах состояло в необходимости разложения и разделения природы средствами разума. Далее необходимо выделить самое простое и легкое. Затем следует открытие закона, который послужит основанием знания и деятельности. В итоге нужно суммировать все представления и выводы и получить истинное истолкование природы. Существует мнение, что история индуктивных наук есть история открытий, а философия индуктивных наук - история идей и концепций. Наблюдая единообразие в природе, мы приходим с помощью индукции к утверждению естественных законов.</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И.П. Павлов в своем знаменитом "Письме к молодежи" писал: "Научитесь делать черновую работу в науке. Изучайте, сопоставляйте, накопляйте факты. Как ни совершенно крыло птицы, оно никогда не смогло бы поднять ее ввысь, не опираясь на воздух. Факты - это воздух ученого. Без них вы никогда не сможете взлететь. Без них ваши "теории" - "пустые потуги". Но факты, при всем их значении для науки, сами по себе еще не есть наука. Они представляют собой только «сырой материал» для обработки их теоретической мыслью, для выведения из них соответствующих законов. В том же "Письме" великий ученый, после приведенных выше слов, продолжал: "Но, изучая, экспериментируя, наблюдая, старайтесь не оставаться у поверхности фактов. Не превращайтесь в архивариусов фактов. Пытайтесь проникнуть в тайну их возникновения. Настойчиво ищите законы, ими управляющие". Но как проникнуть в тайну возникновения фактов? Как найти законы, ими управляющие? Ответ на эти вопросы можно получить лишь на уровне теоретического познания.</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Научный факт двойственен. С одной стороны, он воспринимается как часть мироустройства, элемент бытия мира, вычленяемый и постигаемый наукой; с другой стороны - факт это описание человеком того, что он видит. Но факт может обмануть, вернее смыслы, вкладываемые учёным в слова, которыми он описывает этот факт, поскольку людям свойственно обманываться. Наука ориентирована на постоянную ревизию фактов - изгнание из них одних описаний, чтобы подставить на их место другие. Предполагается, что тем самым осуществляется преодоление посторонних смыслов, привнесённых с языком в информацию, которую мы получаем от мира.</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 xml:space="preserve">Раскрывая глубинный механизм развития теоретического знания, академик П.Л. Капица писал: "Наиболее мощные толчки в развитии теории </w:t>
      </w:r>
      <w:r w:rsidRPr="00CF6561">
        <w:rPr>
          <w:sz w:val="28"/>
          <w:szCs w:val="28"/>
        </w:rPr>
        <w:lastRenderedPageBreak/>
        <w:t xml:space="preserve">мы наблюдаем тогда, когда удается найти эти неожиданные экспериментальные факты, которые противоречат установившимся взглядам. Если такие противоречия удается довести до большей степени остроты, то теория должна измениться и, следовательно, развиться. Таким образом, основным двигателем </w:t>
      </w:r>
      <w:proofErr w:type="gramStart"/>
      <w:r w:rsidRPr="00CF6561">
        <w:rPr>
          <w:sz w:val="28"/>
          <w:szCs w:val="28"/>
        </w:rPr>
        <w:t>развита</w:t>
      </w:r>
      <w:proofErr w:type="gramEnd"/>
      <w:r w:rsidRPr="00CF6561">
        <w:rPr>
          <w:sz w:val="28"/>
          <w:szCs w:val="28"/>
        </w:rPr>
        <w:t xml:space="preserve"> физики, как всякой другой науки, является отыскание этих противоречий". </w:t>
      </w:r>
      <w:proofErr w:type="gramStart"/>
      <w:r w:rsidRPr="00CF6561">
        <w:rPr>
          <w:sz w:val="28"/>
          <w:szCs w:val="28"/>
        </w:rPr>
        <w:t>Отыскав указанные противоречия (в их специфической для каждого случая форме), теоретическое исследование должно дать идеальную форму будущего предмета (процесса), тот образ будущего, которое и будет достигаться в ходе практической реализации теории, набросать общие контуры этого будущего, наметить и обосновать основные направления и формы движения к нему, пути и средства его объективации.</w:t>
      </w:r>
      <w:proofErr w:type="gramEnd"/>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 xml:space="preserve">Вернадский так писал </w:t>
      </w:r>
      <w:proofErr w:type="gramStart"/>
      <w:r w:rsidRPr="00CF6561">
        <w:rPr>
          <w:sz w:val="28"/>
          <w:szCs w:val="28"/>
        </w:rPr>
        <w:t>фактах</w:t>
      </w:r>
      <w:proofErr w:type="gramEnd"/>
      <w:r w:rsidRPr="00CF6561">
        <w:rPr>
          <w:sz w:val="28"/>
          <w:szCs w:val="28"/>
        </w:rPr>
        <w:t xml:space="preserve"> и их парадигме в науке. Логика теснейшим образом связана с философией и долгое время, так же как психология, с ней отождествлялась. Она развилась главным образом на философской, а не на научной основе - в этом одна из причин, почему она сейчас отстала от требований наук о природе, главным образом описательного естествознания, наук о Земле. Часть построений, логических представлений выходит из цикла науки и должна относиться к философии</w:t>
      </w:r>
      <w:proofErr w:type="gramStart"/>
      <w:r w:rsidRPr="00CF6561">
        <w:rPr>
          <w:sz w:val="28"/>
          <w:szCs w:val="28"/>
        </w:rPr>
        <w:t xml:space="preserve">.. </w:t>
      </w:r>
      <w:proofErr w:type="gramEnd"/>
      <w:r w:rsidRPr="00CF6561">
        <w:rPr>
          <w:sz w:val="28"/>
          <w:szCs w:val="28"/>
        </w:rPr>
        <w:t>Гораздо позже создалась третья основа науки - научный аппарат фактов - система и классификация научных фактов, точность которых достигает предела, когда научные факты могут быть выражены в элементах пространства-времени - количественно и морфологически. Миллионы миллионов научных фактов на этой основе непрерывно создаются, систематизируются, приводятся в форму, удобную для научной работы.</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 xml:space="preserve">Можно взять также пример из области исторических наук - теорию фактов, принятую школой исторического позитивизма. </w:t>
      </w:r>
      <w:proofErr w:type="gramStart"/>
      <w:r w:rsidRPr="00CF6561">
        <w:rPr>
          <w:sz w:val="28"/>
          <w:szCs w:val="28"/>
        </w:rPr>
        <w:t xml:space="preserve">Основные представители этой школы - американские ученые </w:t>
      </w:r>
      <w:proofErr w:type="spellStart"/>
      <w:r w:rsidRPr="00CF6561">
        <w:rPr>
          <w:sz w:val="28"/>
          <w:szCs w:val="28"/>
        </w:rPr>
        <w:t>Эндрью</w:t>
      </w:r>
      <w:proofErr w:type="spellEnd"/>
      <w:r w:rsidRPr="00CF6561">
        <w:rPr>
          <w:sz w:val="28"/>
          <w:szCs w:val="28"/>
        </w:rPr>
        <w:t xml:space="preserve"> Д. Уайт, Джон Фиск, Г. Адамс, </w:t>
      </w:r>
      <w:proofErr w:type="spellStart"/>
      <w:r w:rsidRPr="00CF6561">
        <w:rPr>
          <w:sz w:val="28"/>
          <w:szCs w:val="28"/>
        </w:rPr>
        <w:t>Уолтер</w:t>
      </w:r>
      <w:proofErr w:type="spellEnd"/>
      <w:r w:rsidRPr="00CF6561">
        <w:rPr>
          <w:sz w:val="28"/>
          <w:szCs w:val="28"/>
        </w:rPr>
        <w:t xml:space="preserve"> П. </w:t>
      </w:r>
      <w:proofErr w:type="spellStart"/>
      <w:r w:rsidRPr="00CF6561">
        <w:rPr>
          <w:sz w:val="28"/>
          <w:szCs w:val="28"/>
        </w:rPr>
        <w:t>Уэбб</w:t>
      </w:r>
      <w:proofErr w:type="spellEnd"/>
      <w:r w:rsidRPr="00CF6561">
        <w:rPr>
          <w:sz w:val="28"/>
          <w:szCs w:val="28"/>
        </w:rPr>
        <w:t xml:space="preserve"> и др. </w:t>
      </w:r>
      <w:proofErr w:type="spellStart"/>
      <w:r w:rsidRPr="00CF6561">
        <w:rPr>
          <w:sz w:val="28"/>
          <w:szCs w:val="28"/>
        </w:rPr>
        <w:t>Радикализируя</w:t>
      </w:r>
      <w:proofErr w:type="spellEnd"/>
      <w:r w:rsidRPr="00CF6561">
        <w:rPr>
          <w:sz w:val="28"/>
          <w:szCs w:val="28"/>
        </w:rPr>
        <w:t xml:space="preserve"> и расширяя сферу применения идей, заимствованных у немецких историков - фон </w:t>
      </w:r>
      <w:proofErr w:type="spellStart"/>
      <w:r w:rsidRPr="00CF6561">
        <w:rPr>
          <w:sz w:val="28"/>
          <w:szCs w:val="28"/>
        </w:rPr>
        <w:t>Савиньи</w:t>
      </w:r>
      <w:proofErr w:type="spellEnd"/>
      <w:r w:rsidRPr="00CF6561">
        <w:rPr>
          <w:sz w:val="28"/>
          <w:szCs w:val="28"/>
        </w:rPr>
        <w:t xml:space="preserve">, </w:t>
      </w:r>
      <w:proofErr w:type="spellStart"/>
      <w:r w:rsidRPr="00CF6561">
        <w:rPr>
          <w:sz w:val="28"/>
          <w:szCs w:val="28"/>
        </w:rPr>
        <w:t>Нибура</w:t>
      </w:r>
      <w:proofErr w:type="spellEnd"/>
      <w:r w:rsidRPr="00CF6561">
        <w:rPr>
          <w:sz w:val="28"/>
          <w:szCs w:val="28"/>
        </w:rPr>
        <w:t xml:space="preserve">, </w:t>
      </w:r>
      <w:proofErr w:type="spellStart"/>
      <w:r w:rsidRPr="00CF6561">
        <w:rPr>
          <w:sz w:val="28"/>
          <w:szCs w:val="28"/>
        </w:rPr>
        <w:t>Лахмана</w:t>
      </w:r>
      <w:proofErr w:type="spellEnd"/>
      <w:r w:rsidRPr="00CF6561">
        <w:rPr>
          <w:sz w:val="28"/>
          <w:szCs w:val="28"/>
        </w:rPr>
        <w:t xml:space="preserve"> и Ранке - заимствованных, однако, едва ли правильно понятых, они пришли к убеждению, что вся история есть совокупность фактов, и подлинная задача историка состоит в исследовании этих фактов.</w:t>
      </w:r>
      <w:proofErr w:type="gramEnd"/>
      <w:r w:rsidRPr="00CF6561">
        <w:rPr>
          <w:sz w:val="28"/>
          <w:szCs w:val="28"/>
        </w:rPr>
        <w:t xml:space="preserve"> Но выполнить свою задачу историк может только тогда, когда его исследования будут основываться исключительно на оригинальных документах, археологических находках, раскопках, на изучении видов оружия, расшифровке старинных трактатов, на поисках писем, дневников и записей, на хрониках и летописях и т.д. Они исходили из того, что лишь углубленное исследование такого рода фактов могло бы дать представление о том, что и как происходило в реальной истории. Теория исторических фактов также имеет различные корни. Можно назвать среди них критику библейских текстов, методы классической филологии, философию Просвещения и, наконец, - что, вероятно, наиболее важно, - интеллектуальную установку естествознания. Именно влияние последней отзывается эхом в известном высказывании </w:t>
      </w:r>
      <w:proofErr w:type="spellStart"/>
      <w:r w:rsidRPr="00CF6561">
        <w:rPr>
          <w:sz w:val="28"/>
          <w:szCs w:val="28"/>
        </w:rPr>
        <w:t>Уэбба</w:t>
      </w:r>
      <w:proofErr w:type="spellEnd"/>
      <w:r w:rsidRPr="00CF6561">
        <w:rPr>
          <w:sz w:val="28"/>
          <w:szCs w:val="28"/>
        </w:rPr>
        <w:t xml:space="preserve"> о том, что Ранке </w:t>
      </w:r>
      <w:r w:rsidRPr="00CF6561">
        <w:rPr>
          <w:sz w:val="28"/>
          <w:szCs w:val="28"/>
        </w:rPr>
        <w:lastRenderedPageBreak/>
        <w:t>превратил лекционный зал в лабораторию, где вместо реторт используются документы. Эта концепция была позднее отвергнута; в особенности горячо ратовали за ее опровержение представители немецкой исторической школы. Они утверждали, что факты подлежат интерпретации, которая возникает в контексте концептуальных замыслов историка; следовательно, факты не имеют для нас значения вещей в себе и для себя. Какими должны или не должны быть исторические факты - этот вопрос решается на основании множества теорий.</w:t>
      </w:r>
    </w:p>
    <w:p w:rsidR="00CF6561" w:rsidRPr="00CF6561" w:rsidRDefault="00CF6561" w:rsidP="00CF6561">
      <w:pPr>
        <w:pStyle w:val="a6"/>
        <w:spacing w:before="0" w:beforeAutospacing="0" w:after="0" w:afterAutospacing="0"/>
        <w:ind w:firstLine="709"/>
        <w:jc w:val="both"/>
        <w:rPr>
          <w:sz w:val="28"/>
          <w:szCs w:val="28"/>
        </w:rPr>
      </w:pPr>
    </w:p>
    <w:p w:rsidR="00CF6561" w:rsidRPr="00CF6561" w:rsidRDefault="00CF6561" w:rsidP="00CF6561">
      <w:pPr>
        <w:pStyle w:val="a6"/>
        <w:spacing w:before="0" w:beforeAutospacing="0" w:after="0" w:afterAutospacing="0"/>
        <w:ind w:firstLine="709"/>
        <w:jc w:val="both"/>
        <w:rPr>
          <w:b/>
          <w:sz w:val="28"/>
          <w:szCs w:val="28"/>
        </w:rPr>
      </w:pPr>
      <w:r w:rsidRPr="00CF6561">
        <w:rPr>
          <w:b/>
          <w:sz w:val="28"/>
          <w:szCs w:val="28"/>
        </w:rPr>
        <w:t xml:space="preserve">Литература </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1. Кузнецов И.Н. Информация: сбор, защита, анализ. Учебник по информационно-аналитической работе. М., ООО Изд. Яуза, 2001.</w:t>
      </w:r>
    </w:p>
    <w:p w:rsidR="00CF6561" w:rsidRPr="00CF6561" w:rsidRDefault="00CF6561" w:rsidP="00CF6561">
      <w:pPr>
        <w:pStyle w:val="a6"/>
        <w:spacing w:before="0" w:beforeAutospacing="0" w:after="0" w:afterAutospacing="0"/>
        <w:ind w:firstLine="709"/>
        <w:jc w:val="both"/>
        <w:rPr>
          <w:sz w:val="28"/>
          <w:szCs w:val="28"/>
        </w:rPr>
      </w:pPr>
      <w:r w:rsidRPr="00CF6561">
        <w:rPr>
          <w:sz w:val="28"/>
          <w:szCs w:val="28"/>
        </w:rPr>
        <w:t xml:space="preserve">2. Редакторская подготовка изданий: Учебник / Антонова С.Г., Васильев В.И., Жарков И.А., </w:t>
      </w:r>
      <w:proofErr w:type="spellStart"/>
      <w:r w:rsidRPr="00CF6561">
        <w:rPr>
          <w:sz w:val="28"/>
          <w:szCs w:val="28"/>
        </w:rPr>
        <w:t>Коланькова</w:t>
      </w:r>
      <w:proofErr w:type="spellEnd"/>
      <w:r w:rsidRPr="00CF6561">
        <w:rPr>
          <w:sz w:val="28"/>
          <w:szCs w:val="28"/>
        </w:rPr>
        <w:t xml:space="preserve"> О.В., Ленский Б.В., Рябинина Н.З., Соловьев В.И.; Под общ</w:t>
      </w:r>
      <w:proofErr w:type="gramStart"/>
      <w:r w:rsidRPr="00CF6561">
        <w:rPr>
          <w:sz w:val="28"/>
          <w:szCs w:val="28"/>
        </w:rPr>
        <w:t>.</w:t>
      </w:r>
      <w:proofErr w:type="gramEnd"/>
      <w:r w:rsidRPr="00CF6561">
        <w:rPr>
          <w:sz w:val="28"/>
          <w:szCs w:val="28"/>
        </w:rPr>
        <w:t xml:space="preserve"> </w:t>
      </w:r>
      <w:proofErr w:type="gramStart"/>
      <w:r w:rsidRPr="00CF6561">
        <w:rPr>
          <w:sz w:val="28"/>
          <w:szCs w:val="28"/>
        </w:rPr>
        <w:t>р</w:t>
      </w:r>
      <w:proofErr w:type="gramEnd"/>
      <w:r w:rsidRPr="00CF6561">
        <w:rPr>
          <w:sz w:val="28"/>
          <w:szCs w:val="28"/>
        </w:rPr>
        <w:t xml:space="preserve">ед. Антоновой С.Г., </w:t>
      </w:r>
      <w:proofErr w:type="spellStart"/>
      <w:r w:rsidRPr="00CF6561">
        <w:rPr>
          <w:sz w:val="28"/>
          <w:szCs w:val="28"/>
        </w:rPr>
        <w:t>д.ф.н.М</w:t>
      </w:r>
      <w:proofErr w:type="spellEnd"/>
      <w:r w:rsidRPr="00CF6561">
        <w:rPr>
          <w:sz w:val="28"/>
          <w:szCs w:val="28"/>
        </w:rPr>
        <w:t>.: Издательство МГУП, 2002.</w:t>
      </w:r>
    </w:p>
    <w:p w:rsidR="00CF6561" w:rsidRPr="0065526D" w:rsidRDefault="00CF6561" w:rsidP="00CF6561">
      <w:pPr>
        <w:pStyle w:val="a6"/>
        <w:spacing w:before="0" w:beforeAutospacing="0" w:after="0" w:afterAutospacing="0"/>
        <w:ind w:firstLine="709"/>
        <w:jc w:val="both"/>
        <w:rPr>
          <w:b/>
          <w:sz w:val="28"/>
          <w:szCs w:val="28"/>
        </w:rPr>
      </w:pPr>
    </w:p>
    <w:p w:rsidR="00CF6561" w:rsidRPr="0065526D" w:rsidRDefault="00CF6561" w:rsidP="00CF6561">
      <w:pPr>
        <w:pStyle w:val="a6"/>
        <w:spacing w:before="0" w:beforeAutospacing="0" w:after="0" w:afterAutospacing="0"/>
        <w:ind w:firstLine="709"/>
        <w:jc w:val="both"/>
        <w:rPr>
          <w:b/>
          <w:sz w:val="28"/>
          <w:szCs w:val="28"/>
        </w:rPr>
      </w:pPr>
    </w:p>
    <w:p w:rsidR="00CF6561" w:rsidRPr="0065526D" w:rsidRDefault="00CF6561" w:rsidP="00CF6561">
      <w:pPr>
        <w:pStyle w:val="a3"/>
        <w:ind w:left="0"/>
        <w:jc w:val="both"/>
        <w:rPr>
          <w:b/>
          <w:bCs/>
          <w:sz w:val="28"/>
          <w:szCs w:val="28"/>
          <w:lang w:val="kk-KZ"/>
        </w:rPr>
      </w:pPr>
      <w:r w:rsidRPr="0065526D">
        <w:rPr>
          <w:b/>
          <w:sz w:val="28"/>
          <w:szCs w:val="28"/>
        </w:rPr>
        <w:t>Тема</w:t>
      </w:r>
      <w:r w:rsidRPr="0065526D">
        <w:rPr>
          <w:b/>
          <w:sz w:val="28"/>
          <w:szCs w:val="28"/>
          <w:lang w:val="kk-KZ"/>
        </w:rPr>
        <w:t xml:space="preserve"> № 3:</w:t>
      </w:r>
      <w:r w:rsidRPr="0065526D">
        <w:rPr>
          <w:b/>
          <w:sz w:val="28"/>
          <w:szCs w:val="28"/>
        </w:rPr>
        <w:t xml:space="preserve"> </w:t>
      </w:r>
      <w:r w:rsidR="0065526D" w:rsidRPr="0065526D">
        <w:rPr>
          <w:b/>
          <w:bCs/>
          <w:sz w:val="28"/>
          <w:szCs w:val="28"/>
          <w:lang w:val="kk-KZ"/>
        </w:rPr>
        <w:t xml:space="preserve">Методы научных исследований. </w:t>
      </w:r>
    </w:p>
    <w:p w:rsidR="00CF6561" w:rsidRPr="007C3165" w:rsidRDefault="00CF6561" w:rsidP="00CF6561">
      <w:pPr>
        <w:pStyle w:val="a3"/>
        <w:ind w:left="0"/>
        <w:jc w:val="both"/>
        <w:rPr>
          <w:color w:val="111111"/>
          <w:sz w:val="28"/>
          <w:szCs w:val="28"/>
        </w:rPr>
      </w:pPr>
      <w:r w:rsidRPr="007C3165">
        <w:rPr>
          <w:b/>
          <w:bCs/>
          <w:sz w:val="28"/>
          <w:szCs w:val="28"/>
          <w:lang w:val="kk-KZ"/>
        </w:rPr>
        <w:t>Цель:</w:t>
      </w:r>
      <w:r w:rsidRPr="007C3165">
        <w:rPr>
          <w:color w:val="111111"/>
          <w:sz w:val="28"/>
          <w:szCs w:val="28"/>
        </w:rPr>
        <w:t xml:space="preserve"> </w:t>
      </w:r>
      <w:r>
        <w:rPr>
          <w:color w:val="111111"/>
          <w:sz w:val="28"/>
          <w:szCs w:val="28"/>
        </w:rPr>
        <w:t xml:space="preserve">рассмотреть </w:t>
      </w:r>
      <w:r w:rsidR="0065526D">
        <w:rPr>
          <w:color w:val="111111"/>
          <w:sz w:val="28"/>
          <w:szCs w:val="28"/>
        </w:rPr>
        <w:t>методы научных исследований</w:t>
      </w:r>
      <w:r>
        <w:rPr>
          <w:color w:val="111111"/>
          <w:sz w:val="28"/>
          <w:szCs w:val="28"/>
        </w:rPr>
        <w:t>.</w:t>
      </w:r>
    </w:p>
    <w:p w:rsidR="00CF6561" w:rsidRPr="00CF6561" w:rsidRDefault="00CF6561" w:rsidP="0065526D">
      <w:pPr>
        <w:pStyle w:val="a6"/>
        <w:tabs>
          <w:tab w:val="left" w:pos="2250"/>
        </w:tabs>
        <w:spacing w:before="0" w:beforeAutospacing="0" w:after="0" w:afterAutospacing="0"/>
        <w:ind w:firstLine="709"/>
        <w:jc w:val="center"/>
        <w:rPr>
          <w:sz w:val="28"/>
          <w:szCs w:val="28"/>
        </w:rPr>
      </w:pPr>
      <w:r w:rsidRPr="0016171E">
        <w:rPr>
          <w:b/>
          <w:bCs/>
          <w:sz w:val="28"/>
          <w:szCs w:val="28"/>
          <w:lang w:val="kk-KZ"/>
        </w:rPr>
        <w:t>План</w:t>
      </w:r>
    </w:p>
    <w:p w:rsidR="0065526D" w:rsidRPr="0065526D" w:rsidRDefault="0065526D" w:rsidP="0065526D">
      <w:pPr>
        <w:pStyle w:val="a5"/>
        <w:numPr>
          <w:ilvl w:val="0"/>
          <w:numId w:val="9"/>
        </w:numPr>
        <w:jc w:val="both"/>
        <w:rPr>
          <w:sz w:val="28"/>
          <w:szCs w:val="28"/>
        </w:rPr>
      </w:pPr>
      <w:r w:rsidRPr="0065526D">
        <w:rPr>
          <w:bCs/>
          <w:sz w:val="28"/>
          <w:szCs w:val="28"/>
          <w:lang w:val="kk-KZ"/>
        </w:rPr>
        <w:t xml:space="preserve">Методы научных исследований. </w:t>
      </w:r>
    </w:p>
    <w:p w:rsidR="0065526D" w:rsidRPr="0065526D" w:rsidRDefault="0065526D" w:rsidP="0065526D">
      <w:pPr>
        <w:pStyle w:val="a5"/>
        <w:numPr>
          <w:ilvl w:val="0"/>
          <w:numId w:val="9"/>
        </w:numPr>
        <w:jc w:val="both"/>
        <w:rPr>
          <w:sz w:val="28"/>
          <w:szCs w:val="28"/>
        </w:rPr>
      </w:pPr>
      <w:r w:rsidRPr="0065526D">
        <w:rPr>
          <w:bCs/>
          <w:sz w:val="28"/>
          <w:szCs w:val="28"/>
          <w:lang w:val="kk-KZ"/>
        </w:rPr>
        <w:t xml:space="preserve">Общенаучные методы в познании. </w:t>
      </w:r>
    </w:p>
    <w:p w:rsidR="001809F6" w:rsidRDefault="0065526D" w:rsidP="0065526D">
      <w:pPr>
        <w:pStyle w:val="a5"/>
        <w:numPr>
          <w:ilvl w:val="0"/>
          <w:numId w:val="9"/>
        </w:numPr>
        <w:jc w:val="both"/>
        <w:rPr>
          <w:sz w:val="28"/>
          <w:szCs w:val="28"/>
        </w:rPr>
      </w:pPr>
      <w:r w:rsidRPr="0065526D">
        <w:rPr>
          <w:bCs/>
          <w:sz w:val="28"/>
          <w:szCs w:val="28"/>
          <w:lang w:val="kk-KZ"/>
        </w:rPr>
        <w:t>Системный подход и системный анализ.</w:t>
      </w:r>
    </w:p>
    <w:p w:rsidR="001809F6" w:rsidRPr="001809F6" w:rsidRDefault="001809F6" w:rsidP="001809F6"/>
    <w:p w:rsidR="001809F6" w:rsidRPr="001809F6" w:rsidRDefault="001809F6" w:rsidP="001809F6">
      <w:pPr>
        <w:pStyle w:val="a6"/>
        <w:spacing w:before="0" w:beforeAutospacing="0" w:after="0" w:afterAutospacing="0"/>
        <w:ind w:firstLine="709"/>
        <w:contextualSpacing/>
        <w:jc w:val="both"/>
        <w:rPr>
          <w:sz w:val="28"/>
          <w:szCs w:val="28"/>
        </w:rPr>
      </w:pPr>
      <w:r w:rsidRPr="001809F6">
        <w:rPr>
          <w:b/>
          <w:sz w:val="28"/>
          <w:szCs w:val="28"/>
        </w:rPr>
        <w:t>1</w:t>
      </w:r>
      <w:r w:rsidRPr="001809F6">
        <w:rPr>
          <w:sz w:val="28"/>
          <w:szCs w:val="28"/>
        </w:rPr>
        <w:t>. В структуре общенаучных методов и приемов чаще всего выделяют три уровня:</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методы эмпирического исследования;</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методы теоретического познания;</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 </w:t>
      </w:r>
      <w:proofErr w:type="spellStart"/>
      <w:r w:rsidRPr="001809F6">
        <w:rPr>
          <w:sz w:val="28"/>
          <w:szCs w:val="28"/>
        </w:rPr>
        <w:t>общелогические</w:t>
      </w:r>
      <w:proofErr w:type="spellEnd"/>
      <w:r w:rsidRPr="001809F6">
        <w:rPr>
          <w:sz w:val="28"/>
          <w:szCs w:val="28"/>
        </w:rPr>
        <w:t xml:space="preserve"> методы и приемы исследования. </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I. МЕТОДЫ ЭМПИРИЧЕСКОГО ИССЛЕДОВАНИЯ</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Наблюдение— </w:t>
      </w:r>
      <w:proofErr w:type="gramStart"/>
      <w:r w:rsidRPr="001809F6">
        <w:rPr>
          <w:sz w:val="28"/>
          <w:szCs w:val="28"/>
        </w:rPr>
        <w:t>це</w:t>
      </w:r>
      <w:proofErr w:type="gramEnd"/>
      <w:r w:rsidRPr="001809F6">
        <w:rPr>
          <w:sz w:val="28"/>
          <w:szCs w:val="28"/>
        </w:rPr>
        <w:t>ленаправленное пассивное изучение предметов, опирающееся в основном на данные органов чувств. В ходе наблюдения мы получаем знания не только о внешних сторонах объекта познания, но и — в качестве конечной цели — о его существенных свойствах и отношениях.</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Наблюдение может быть непосредственным и опосредованным различными приборами и другими техническими устройствами. По мере развития науки оно становится все более сложным и опосредованным. Основные требования к научному наблюдению: однозначность замысла (что именно наблюдается); возможность контроля путем либо повторного наблюдения, либо с помощью других методов (например, эксперимента). Важным моментом наблюдения является интерпретация его результатов — расшифровка показаний приборов и т. п.</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lastRenderedPageBreak/>
        <w:t>Эксперимент - активное и целенаправленное вмешательство в протекание изучаемого процесса, соответствующее изменение исследуемого объекта или его воспроизведение в специально созданных и контролируемых условиях, определяемых целями эксперимента, В его ходе изучаемый объект изолируется от влияния побочных, затемняющих его сущность обстоятельств и представляется в «чистом виде».</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Основные особенности эксперимента: а) более активное (чем при наблюдении) отношение к объекту исследования, вплоть до его изменения и преобразования; б) возможность </w:t>
      </w:r>
      <w:proofErr w:type="gramStart"/>
      <w:r w:rsidRPr="001809F6">
        <w:rPr>
          <w:sz w:val="28"/>
          <w:szCs w:val="28"/>
        </w:rPr>
        <w:t>контроля за</w:t>
      </w:r>
      <w:proofErr w:type="gramEnd"/>
      <w:r w:rsidRPr="001809F6">
        <w:rPr>
          <w:sz w:val="28"/>
          <w:szCs w:val="28"/>
        </w:rPr>
        <w:t xml:space="preserve"> поведением объекта и проверки результатов; в) многократная </w:t>
      </w:r>
      <w:proofErr w:type="spellStart"/>
      <w:r w:rsidRPr="001809F6">
        <w:rPr>
          <w:sz w:val="28"/>
          <w:szCs w:val="28"/>
        </w:rPr>
        <w:t>воспроизводимость</w:t>
      </w:r>
      <w:proofErr w:type="spellEnd"/>
      <w:r w:rsidRPr="001809F6">
        <w:rPr>
          <w:sz w:val="28"/>
          <w:szCs w:val="28"/>
        </w:rPr>
        <w:t xml:space="preserve"> изучаемого объекта по желанию исследователя; г) возможность обнаружения таких свойств явлений, которые не наблюдаются в естественных условиях.</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Виды (типы) экспериментов весьма разнообразны. Так, по своим функциям выделяют исследовательские (поисковые), проверочные (контрольные), воспроизводящие эксперименты. По характеру объектов различают физические, химические, биологические, социальные и т. п. Существуют эксперименты качественные и количественные. Широкое распространение в современной науке получил мысленный эксперимент — система мыслительных процедур, проводимых над идеализированными объектами.</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Сравнение — познавательная операция, выявляющая сходство или различие объектов (либо ступеней развития одного и того же объекта), т.е. их тождество и различия. Оно имеет смысл только в совокупности однородных предметов, образующих класс. Сравнение предметов в классе осуществляется по признакам, существенным для данного рассмотрения. При этом предметы, сравниваемые по одному признаку, могут быть несравнимы </w:t>
      </w:r>
      <w:proofErr w:type="gramStart"/>
      <w:r w:rsidRPr="001809F6">
        <w:rPr>
          <w:sz w:val="28"/>
          <w:szCs w:val="28"/>
        </w:rPr>
        <w:t>по другому</w:t>
      </w:r>
      <w:proofErr w:type="gramEnd"/>
      <w:r w:rsidRPr="001809F6">
        <w:rPr>
          <w:sz w:val="28"/>
          <w:szCs w:val="28"/>
        </w:rPr>
        <w:t>.</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Сравнение является основой такого логического приема, как аналогия (</w:t>
      </w:r>
      <w:proofErr w:type="gramStart"/>
      <w:r w:rsidRPr="001809F6">
        <w:rPr>
          <w:sz w:val="28"/>
          <w:szCs w:val="28"/>
        </w:rPr>
        <w:t>см</w:t>
      </w:r>
      <w:proofErr w:type="gramEnd"/>
      <w:r w:rsidRPr="001809F6">
        <w:rPr>
          <w:sz w:val="28"/>
          <w:szCs w:val="28"/>
        </w:rPr>
        <w:t>. далее), и служит исходным пунктом сравнительно-исторического метода. Его суть — выявление общего и особенного в познании различных ступеней (периодов, фаз) развития одного и того же явления или разных сосуществующих явлений.</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Описание — познавательная операция, состоящая в фиксировании результатов опыта (наблюдения или эксперимента) с помощью определенных систем обозначения, принятых в науке.</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5. Измерение — совокупность действий, выполняемых при помощи определенных сре</w:t>
      </w:r>
      <w:proofErr w:type="gramStart"/>
      <w:r w:rsidRPr="001809F6">
        <w:rPr>
          <w:sz w:val="28"/>
          <w:szCs w:val="28"/>
        </w:rPr>
        <w:t>дств с ц</w:t>
      </w:r>
      <w:proofErr w:type="gramEnd"/>
      <w:r w:rsidRPr="001809F6">
        <w:rPr>
          <w:sz w:val="28"/>
          <w:szCs w:val="28"/>
        </w:rPr>
        <w:t xml:space="preserve">елью нахождения числового значения измеряемой величины в принятых единицах измерения. </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Следует подчеркнуть, что методы эмпирического исследования никогда не реализуются «вслепую», а всегда «теоретически нагружены», направляются определенными концептуальными идеями.</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2. МЕТОДЫ ТЕОРЕТИЧЕСКОГО ПОЗНАНИЯ</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1. Формализация — отображение содержательного знания в знаково-символическом виде (формализованном языке). </w:t>
      </w:r>
      <w:proofErr w:type="gramStart"/>
      <w:r w:rsidRPr="001809F6">
        <w:rPr>
          <w:sz w:val="28"/>
          <w:szCs w:val="28"/>
        </w:rPr>
        <w:t>Последний</w:t>
      </w:r>
      <w:proofErr w:type="gramEnd"/>
      <w:r w:rsidRPr="001809F6">
        <w:rPr>
          <w:sz w:val="28"/>
          <w:szCs w:val="28"/>
        </w:rPr>
        <w:t xml:space="preserve"> создается для точного выражения мыслей с целью исключения возможности для </w:t>
      </w:r>
      <w:r w:rsidRPr="001809F6">
        <w:rPr>
          <w:sz w:val="28"/>
          <w:szCs w:val="28"/>
        </w:rPr>
        <w:lastRenderedPageBreak/>
        <w:t>неоднозначного понимания. При формализации рассуждения об объектах переносятся в плоскость оперирования со знаками (формулами), что связано с построением искусственных языков (язык математики, логики, химии и т.п.).</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Формализация служит основой для процессов алгоритмизации программирования вычислительных устройств, а тем самым и компьютеризации не только научно-технического, но и других форм знания.</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Главное в процессе формализации состоит в том, что над формулами искусственных языков можно производить операции, получать из них новые формулы и соотношения. Тем самым операции с мыслями о предметах заменяются действиями со знаками и символами. Формализация, таким образом, есть обобщение форм различных по содержанию процессов, абстрагирование этих форм от их содержания. Она уточняет содержание путем выявления его формы и может осуществляться с различной степенью полноты.</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Но, как показал австрийский логик и математик XX в. </w:t>
      </w:r>
      <w:proofErr w:type="spellStart"/>
      <w:r w:rsidRPr="001809F6">
        <w:rPr>
          <w:sz w:val="28"/>
          <w:szCs w:val="28"/>
        </w:rPr>
        <w:t>Курт</w:t>
      </w:r>
      <w:proofErr w:type="spellEnd"/>
      <w:r w:rsidRPr="001809F6">
        <w:rPr>
          <w:sz w:val="28"/>
          <w:szCs w:val="28"/>
        </w:rPr>
        <w:t xml:space="preserve"> Гёдель, в содержательной теории всегда остается </w:t>
      </w:r>
      <w:proofErr w:type="spellStart"/>
      <w:r w:rsidRPr="001809F6">
        <w:rPr>
          <w:sz w:val="28"/>
          <w:szCs w:val="28"/>
        </w:rPr>
        <w:t>невыявленный</w:t>
      </w:r>
      <w:proofErr w:type="spellEnd"/>
      <w:r w:rsidRPr="001809F6">
        <w:rPr>
          <w:sz w:val="28"/>
          <w:szCs w:val="28"/>
        </w:rPr>
        <w:t xml:space="preserve"> </w:t>
      </w:r>
      <w:proofErr w:type="spellStart"/>
      <w:r w:rsidRPr="001809F6">
        <w:rPr>
          <w:sz w:val="28"/>
          <w:szCs w:val="28"/>
        </w:rPr>
        <w:t>неформализуемый</w:t>
      </w:r>
      <w:proofErr w:type="spellEnd"/>
      <w:r w:rsidRPr="001809F6">
        <w:rPr>
          <w:sz w:val="28"/>
          <w:szCs w:val="28"/>
        </w:rPr>
        <w:t xml:space="preserve"> остаток. Все более углубляющаяся формализация содержания знания никогда не достигает абсолютной полноты, ибо никогда не прекращается развитие (изменение) предмета познания и знаний о нем. Это означает, что формализация внутренне ограничена в своих возможностях. Доказано, что всеобщего метода, позволяющего любое рассуждение заменить вычислением («сосчитаем!» — меч</w:t>
      </w:r>
      <w:r w:rsidRPr="001809F6">
        <w:rPr>
          <w:sz w:val="28"/>
          <w:szCs w:val="28"/>
        </w:rPr>
        <w:softHyphen/>
        <w:t>тал Лейбниц), не существует. Теоремы Гёделя дали достаточно стро</w:t>
      </w:r>
      <w:r w:rsidRPr="001809F6">
        <w:rPr>
          <w:sz w:val="28"/>
          <w:szCs w:val="28"/>
        </w:rPr>
        <w:softHyphen/>
        <w:t>гое обоснование принципиальной невозможности полной формали</w:t>
      </w:r>
      <w:r w:rsidRPr="001809F6">
        <w:rPr>
          <w:sz w:val="28"/>
          <w:szCs w:val="28"/>
        </w:rPr>
        <w:softHyphen/>
        <w:t>зации научных рассуждений и научного знания в целом.</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2.            </w:t>
      </w:r>
      <w:r w:rsidRPr="001809F6">
        <w:rPr>
          <w:i/>
          <w:iCs/>
          <w:sz w:val="28"/>
          <w:szCs w:val="28"/>
        </w:rPr>
        <w:t xml:space="preserve">Аксиоматический метод </w:t>
      </w:r>
      <w:r w:rsidRPr="001809F6">
        <w:rPr>
          <w:sz w:val="28"/>
          <w:szCs w:val="28"/>
        </w:rPr>
        <w:t xml:space="preserve">— способ построения научной теории, при котором в ее основу кладутся некоторые исходные положения — аксиомы (постулаты), из которых все остальные утверждения этой теории выводятся из них чисто логическим путем, посредством доказательства. Для вывода теорем из аксиом (и вообще одних формул из других) формулируются специальные правила вывода. Следовательно, доказательство в </w:t>
      </w:r>
      <w:proofErr w:type="gramStart"/>
      <w:r w:rsidRPr="001809F6">
        <w:rPr>
          <w:sz w:val="28"/>
          <w:szCs w:val="28"/>
        </w:rPr>
        <w:t>аксиоматическом</w:t>
      </w:r>
      <w:proofErr w:type="gramEnd"/>
      <w:r w:rsidRPr="001809F6">
        <w:rPr>
          <w:sz w:val="28"/>
          <w:szCs w:val="28"/>
        </w:rPr>
        <w:t xml:space="preserve"> методе—это некоторая последовательность формул, каждая из которых есть либо аксиома, либо получается из предыдущих формул по какому-либо правилу вывода.</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Аксиоматический метод — лишь один из методов построения уже добытого научного знания. Он имеет ограниченное примене</w:t>
      </w:r>
      <w:r w:rsidRPr="001809F6">
        <w:rPr>
          <w:sz w:val="28"/>
          <w:szCs w:val="28"/>
        </w:rPr>
        <w:softHyphen/>
        <w:t xml:space="preserve">ние, поскольку требует высокого уровня развития аксиоматизированной содержательной теории. </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3.            </w:t>
      </w:r>
      <w:r w:rsidRPr="001809F6">
        <w:rPr>
          <w:i/>
          <w:iCs/>
          <w:sz w:val="28"/>
          <w:szCs w:val="28"/>
        </w:rPr>
        <w:t xml:space="preserve">Гипотетико-дедуктивный метод </w:t>
      </w:r>
      <w:r w:rsidRPr="001809F6">
        <w:rPr>
          <w:sz w:val="28"/>
          <w:szCs w:val="28"/>
        </w:rPr>
        <w:t>— метод научного познания,</w:t>
      </w:r>
      <w:r w:rsidRPr="001809F6">
        <w:rPr>
          <w:sz w:val="28"/>
          <w:szCs w:val="28"/>
        </w:rPr>
        <w:br/>
        <w:t xml:space="preserve">сущность которого заключается в создании системы </w:t>
      </w:r>
      <w:proofErr w:type="spellStart"/>
      <w:r w:rsidRPr="001809F6">
        <w:rPr>
          <w:sz w:val="28"/>
          <w:szCs w:val="28"/>
        </w:rPr>
        <w:t>дедуктивно</w:t>
      </w:r>
      <w:proofErr w:type="spellEnd"/>
      <w:r w:rsidRPr="001809F6">
        <w:rPr>
          <w:sz w:val="28"/>
          <w:szCs w:val="28"/>
        </w:rPr>
        <w:t xml:space="preserve"> связанных между собой гипотез, из </w:t>
      </w:r>
      <w:proofErr w:type="gramStart"/>
      <w:r w:rsidRPr="001809F6">
        <w:rPr>
          <w:sz w:val="28"/>
          <w:szCs w:val="28"/>
        </w:rPr>
        <w:t>которых</w:t>
      </w:r>
      <w:proofErr w:type="gramEnd"/>
      <w:r w:rsidRPr="001809F6">
        <w:rPr>
          <w:sz w:val="28"/>
          <w:szCs w:val="28"/>
        </w:rPr>
        <w:t xml:space="preserve"> в конечном счете выводятся утверждения об эмпирических фактах. Тем самым этот метод основан на выведении (дедукции) заключений из гипотез и других посылок, истинностное значение </w:t>
      </w:r>
      <w:r w:rsidRPr="001809F6">
        <w:rPr>
          <w:sz w:val="28"/>
          <w:szCs w:val="28"/>
        </w:rPr>
        <w:lastRenderedPageBreak/>
        <w:t>которых неизвестно. А это значит, что заключение, полученное на основе данного метода, неизбежно будет иметь вероятностный характер.</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i/>
          <w:iCs/>
          <w:sz w:val="28"/>
          <w:szCs w:val="28"/>
        </w:rPr>
        <w:t>Общая структура гипотетико-дедуктивного метода:</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а)            ознакомление с фактическим материалом, требующим теоретического объяснения и попытка такового с помощью уже существующих теорий и законов. Если нет, то:</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б)            выдвижение догадки (гипотезы, предположения) о причинах и закономерностях данных явлений с помощью разнообразных логических приемов;</w:t>
      </w:r>
    </w:p>
    <w:p w:rsidR="001809F6" w:rsidRPr="001809F6" w:rsidRDefault="001809F6" w:rsidP="001809F6">
      <w:pPr>
        <w:pStyle w:val="a6"/>
        <w:spacing w:before="0" w:beforeAutospacing="0" w:after="0" w:afterAutospacing="0"/>
        <w:ind w:firstLine="709"/>
        <w:contextualSpacing/>
        <w:jc w:val="both"/>
        <w:rPr>
          <w:sz w:val="28"/>
          <w:szCs w:val="28"/>
        </w:rPr>
      </w:pPr>
      <w:proofErr w:type="gramStart"/>
      <w:r w:rsidRPr="001809F6">
        <w:rPr>
          <w:sz w:val="28"/>
          <w:szCs w:val="28"/>
        </w:rPr>
        <w:t>в)            оценка основательности и серьезности предположений и отбор из множества из них наиболее вероятного;</w:t>
      </w:r>
      <w:proofErr w:type="gramEnd"/>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г)             выведение из гипотезы (обычно дедуктивным путем) следствий с уточнением ее содержания;</w:t>
      </w:r>
    </w:p>
    <w:p w:rsidR="001809F6" w:rsidRPr="001809F6" w:rsidRDefault="001809F6" w:rsidP="001809F6">
      <w:pPr>
        <w:pStyle w:val="a6"/>
        <w:spacing w:before="0" w:beforeAutospacing="0" w:after="0" w:afterAutospacing="0"/>
        <w:ind w:firstLine="709"/>
        <w:contextualSpacing/>
        <w:jc w:val="both"/>
        <w:rPr>
          <w:sz w:val="28"/>
          <w:szCs w:val="28"/>
        </w:rPr>
      </w:pPr>
      <w:proofErr w:type="spellStart"/>
      <w:r w:rsidRPr="001809F6">
        <w:rPr>
          <w:sz w:val="28"/>
          <w:szCs w:val="28"/>
        </w:rPr>
        <w:t>д</w:t>
      </w:r>
      <w:proofErr w:type="spellEnd"/>
      <w:r w:rsidRPr="001809F6">
        <w:rPr>
          <w:sz w:val="28"/>
          <w:szCs w:val="28"/>
        </w:rPr>
        <w:t>)            экспериментальная проверка выведенных из гипотезы следствий. Тут гипотеза или получает экспериментальное подтверждение, или опровергается. Однако подтверждение отдельных следствий не гарантирует ее истинности (или ложности) в целом. Лучшая по результатам проверки гипотеза переходит в теорию.</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Разновидностью гипотетико-дедуктивного метода можно считать </w:t>
      </w:r>
      <w:r w:rsidRPr="001809F6">
        <w:rPr>
          <w:i/>
          <w:iCs/>
          <w:sz w:val="28"/>
          <w:szCs w:val="28"/>
        </w:rPr>
        <w:t xml:space="preserve">математическую гипотезу, </w:t>
      </w:r>
      <w:r w:rsidRPr="001809F6">
        <w:rPr>
          <w:sz w:val="28"/>
          <w:szCs w:val="28"/>
        </w:rPr>
        <w:t>где в качестве гипотез выс</w:t>
      </w:r>
      <w:r w:rsidRPr="001809F6">
        <w:rPr>
          <w:sz w:val="28"/>
          <w:szCs w:val="28"/>
        </w:rPr>
        <w:softHyphen/>
        <w:t xml:space="preserve">тупают некоторые уравнения, предоставляющие модификацию ранее известных и проверенных состояний. Изменяя </w:t>
      </w:r>
      <w:proofErr w:type="gramStart"/>
      <w:r w:rsidRPr="001809F6">
        <w:rPr>
          <w:sz w:val="28"/>
          <w:szCs w:val="28"/>
        </w:rPr>
        <w:t>последние</w:t>
      </w:r>
      <w:proofErr w:type="gramEnd"/>
      <w:r w:rsidRPr="001809F6">
        <w:rPr>
          <w:sz w:val="28"/>
          <w:szCs w:val="28"/>
        </w:rPr>
        <w:t>, составляют новое уравнение, выражающее гипотезу, которая относится к новым явлениям. Гипотетико-дедуктивный метод (как и аксиоматический) является не столько методом откры</w:t>
      </w:r>
      <w:r w:rsidRPr="001809F6">
        <w:rPr>
          <w:sz w:val="28"/>
          <w:szCs w:val="28"/>
        </w:rPr>
        <w:softHyphen/>
        <w:t>тия, сколько способом построения и обоснования научного зна</w:t>
      </w:r>
      <w:r w:rsidRPr="001809F6">
        <w:rPr>
          <w:sz w:val="28"/>
          <w:szCs w:val="28"/>
        </w:rPr>
        <w:softHyphen/>
        <w:t>ния, поскольку он показывает каким именно путем можно прий</w:t>
      </w:r>
      <w:r w:rsidRPr="001809F6">
        <w:rPr>
          <w:sz w:val="28"/>
          <w:szCs w:val="28"/>
        </w:rPr>
        <w:softHyphen/>
        <w:t>ти к новой гипотезе.</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4. </w:t>
      </w:r>
      <w:proofErr w:type="gramStart"/>
      <w:r w:rsidRPr="001809F6">
        <w:rPr>
          <w:i/>
          <w:iCs/>
          <w:sz w:val="28"/>
          <w:szCs w:val="28"/>
        </w:rPr>
        <w:t xml:space="preserve">Восхождение от абстрактного к конкретному </w:t>
      </w:r>
      <w:r w:rsidRPr="001809F6">
        <w:rPr>
          <w:sz w:val="28"/>
          <w:szCs w:val="28"/>
        </w:rPr>
        <w:t>— метод тео</w:t>
      </w:r>
      <w:r w:rsidRPr="001809F6">
        <w:rPr>
          <w:sz w:val="28"/>
          <w:szCs w:val="28"/>
        </w:rPr>
        <w:softHyphen/>
        <w:t>ретического исследования и изложения, состоящий в движении на</w:t>
      </w:r>
      <w:r w:rsidRPr="001809F6">
        <w:rPr>
          <w:sz w:val="28"/>
          <w:szCs w:val="28"/>
        </w:rPr>
        <w:softHyphen/>
        <w:t>учной мысли от исходной абстракции («начало» — одностороннее, неполное знание) через последовательные этапы углубления и рас</w:t>
      </w:r>
      <w:r w:rsidRPr="001809F6">
        <w:rPr>
          <w:sz w:val="28"/>
          <w:szCs w:val="28"/>
        </w:rPr>
        <w:softHyphen/>
        <w:t>ширения познания к результату — целостному воспроизведению в теории исследуемого предмета.</w:t>
      </w:r>
      <w:proofErr w:type="gramEnd"/>
      <w:r w:rsidRPr="001809F6">
        <w:rPr>
          <w:sz w:val="28"/>
          <w:szCs w:val="28"/>
        </w:rPr>
        <w:t xml:space="preserve"> </w:t>
      </w:r>
      <w:proofErr w:type="gramStart"/>
      <w:r w:rsidRPr="001809F6">
        <w:rPr>
          <w:sz w:val="28"/>
          <w:szCs w:val="28"/>
        </w:rPr>
        <w:t>В качестве своей предпосылки дан</w:t>
      </w:r>
      <w:r w:rsidRPr="001809F6">
        <w:rPr>
          <w:sz w:val="28"/>
          <w:szCs w:val="28"/>
        </w:rPr>
        <w:softHyphen/>
        <w:t>ный метод включает в себя восхождение от чувственно-конкрет</w:t>
      </w:r>
      <w:r w:rsidRPr="001809F6">
        <w:rPr>
          <w:sz w:val="28"/>
          <w:szCs w:val="28"/>
        </w:rPr>
        <w:softHyphen/>
        <w:t>ного к абстрактному, к выделению в мышлении отдельных сторон предмета и их «закреплению» в соответствующих абстрактных оп</w:t>
      </w:r>
      <w:r w:rsidRPr="001809F6">
        <w:rPr>
          <w:sz w:val="28"/>
          <w:szCs w:val="28"/>
        </w:rPr>
        <w:softHyphen/>
        <w:t>ределениях.</w:t>
      </w:r>
      <w:proofErr w:type="gramEnd"/>
      <w:r w:rsidRPr="001809F6">
        <w:rPr>
          <w:sz w:val="28"/>
          <w:szCs w:val="28"/>
        </w:rPr>
        <w:t xml:space="preserve"> Движение познания </w:t>
      </w:r>
      <w:proofErr w:type="gramStart"/>
      <w:r w:rsidRPr="001809F6">
        <w:rPr>
          <w:sz w:val="28"/>
          <w:szCs w:val="28"/>
        </w:rPr>
        <w:t>от</w:t>
      </w:r>
      <w:proofErr w:type="gramEnd"/>
      <w:r w:rsidRPr="001809F6">
        <w:rPr>
          <w:sz w:val="28"/>
          <w:szCs w:val="28"/>
        </w:rPr>
        <w:t xml:space="preserve"> чувственно-конкретного к абст</w:t>
      </w:r>
      <w:r w:rsidRPr="001809F6">
        <w:rPr>
          <w:sz w:val="28"/>
          <w:szCs w:val="28"/>
        </w:rPr>
        <w:softHyphen/>
        <w:t>рактному — это и есть движение от единичного к общему, здесь преобладают такие логические приемы, как анализ и индукция. Восхождение от абстрактного к мысленно-конкретному—это про</w:t>
      </w:r>
      <w:r w:rsidRPr="001809F6">
        <w:rPr>
          <w:sz w:val="28"/>
          <w:szCs w:val="28"/>
        </w:rPr>
        <w:softHyphen/>
        <w:t>цесс движения от отдельных общих абстракций к их единству, конкретно-всеобщему, здесь господствуют приемы синтеза и де</w:t>
      </w:r>
      <w:r w:rsidRPr="001809F6">
        <w:rPr>
          <w:sz w:val="28"/>
          <w:szCs w:val="28"/>
        </w:rPr>
        <w:softHyphen/>
        <w:t>дукции. Такое движение познания — не какая-то формальная, тех</w:t>
      </w:r>
      <w:r w:rsidRPr="001809F6">
        <w:rPr>
          <w:sz w:val="28"/>
          <w:szCs w:val="28"/>
        </w:rPr>
        <w:softHyphen/>
        <w:t>ническая процедура, а диалектически противоречивое движение, от</w:t>
      </w:r>
      <w:r w:rsidRPr="001809F6">
        <w:rPr>
          <w:sz w:val="28"/>
          <w:szCs w:val="28"/>
        </w:rPr>
        <w:softHyphen/>
        <w:t>ражающее противоречивое развитие самого предмета, его переход от одного уровня к другому в соответствии с развертыванием его внутренних противоречий.</w:t>
      </w:r>
    </w:p>
    <w:p w:rsidR="001809F6" w:rsidRDefault="001809F6" w:rsidP="001809F6">
      <w:pPr>
        <w:pStyle w:val="a6"/>
        <w:spacing w:before="0" w:beforeAutospacing="0" w:after="0" w:afterAutospacing="0"/>
        <w:ind w:firstLine="709"/>
        <w:contextualSpacing/>
        <w:jc w:val="both"/>
        <w:rPr>
          <w:sz w:val="28"/>
          <w:szCs w:val="28"/>
        </w:rPr>
      </w:pPr>
    </w:p>
    <w:p w:rsidR="001809F6" w:rsidRPr="001809F6" w:rsidRDefault="005D535E" w:rsidP="005D535E">
      <w:pPr>
        <w:pStyle w:val="a6"/>
        <w:spacing w:before="0" w:beforeAutospacing="0" w:after="0" w:afterAutospacing="0"/>
        <w:ind w:firstLine="709"/>
        <w:contextualSpacing/>
        <w:jc w:val="both"/>
        <w:rPr>
          <w:sz w:val="28"/>
          <w:szCs w:val="28"/>
        </w:rPr>
      </w:pPr>
      <w:r w:rsidRPr="005D535E">
        <w:rPr>
          <w:b/>
          <w:sz w:val="28"/>
          <w:szCs w:val="28"/>
        </w:rPr>
        <w:lastRenderedPageBreak/>
        <w:t>3</w:t>
      </w:r>
      <w:r>
        <w:rPr>
          <w:sz w:val="28"/>
          <w:szCs w:val="28"/>
        </w:rPr>
        <w:t>.</w:t>
      </w:r>
      <w:r w:rsidR="001809F6" w:rsidRPr="001809F6">
        <w:rPr>
          <w:sz w:val="28"/>
          <w:szCs w:val="28"/>
        </w:rPr>
        <w:t xml:space="preserve"> Анализ - реальное или мысленное разделение объекта на составные</w:t>
      </w:r>
      <w:r>
        <w:rPr>
          <w:sz w:val="28"/>
          <w:szCs w:val="28"/>
        </w:rPr>
        <w:t xml:space="preserve"> </w:t>
      </w:r>
      <w:r w:rsidR="001809F6" w:rsidRPr="001809F6">
        <w:rPr>
          <w:sz w:val="28"/>
          <w:szCs w:val="28"/>
        </w:rPr>
        <w:t>части и синтез — их объединение в единое органическое целое, а не в механический агрегат. Результат синтеза — совершенно новое образование.</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Применяя эти приемы исследования, следует иметь в виду, что, во-первых, анализ не должен упускать качество предметов. В каждой области знания есть свой предел членения объекта, за которым мы переходим в иной мир свойств и закономерностей (атом, молекула и т. п.). Во-вторых, разновидностью анализа является также разделение классов (множеств) предметов на подклассы — их классификация и периодизация. В-третьих, анализ и синтез диалектически </w:t>
      </w:r>
      <w:proofErr w:type="gramStart"/>
      <w:r w:rsidRPr="001809F6">
        <w:rPr>
          <w:sz w:val="28"/>
          <w:szCs w:val="28"/>
        </w:rPr>
        <w:t>взаимосвязаны</w:t>
      </w:r>
      <w:proofErr w:type="gramEnd"/>
      <w:r w:rsidRPr="001809F6">
        <w:rPr>
          <w:sz w:val="28"/>
          <w:szCs w:val="28"/>
        </w:rPr>
        <w:t>. Но некоторые виды научной деятельности являются по преимуществу аналитическими (например, аналитическая химия) или синтетическими (например, синергетика).</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2.            Абстрагирование — процесс мысленного отвлечения от ряда свойств и отношений изучаемого </w:t>
      </w:r>
      <w:proofErr w:type="gramStart"/>
      <w:r w:rsidRPr="001809F6">
        <w:rPr>
          <w:sz w:val="28"/>
          <w:szCs w:val="28"/>
        </w:rPr>
        <w:t>явления</w:t>
      </w:r>
      <w:proofErr w:type="gramEnd"/>
      <w:r w:rsidRPr="001809F6">
        <w:rPr>
          <w:sz w:val="28"/>
          <w:szCs w:val="28"/>
        </w:rPr>
        <w:t xml:space="preserve"> с одновременным выделением интересующих исследователя свойств (прежде всего существенных, общих). В результате этого процесса получаются различного рода «абстрактные предметы», которыми являются как отдельно взятые понятия и категории («белизна», «развитие», «противоречие», «мышление» и др.), так и их системы. Наиболее развитыми из них являются математика, логика, диалектика, философия.</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Выяснение того, какие из рассматриваемых свойств являются существенными, а какие второстепенными — главный вопрос абстрагирования. Этот вопрос в каждом конкретном случае </w:t>
      </w:r>
      <w:proofErr w:type="gramStart"/>
      <w:r w:rsidRPr="001809F6">
        <w:rPr>
          <w:sz w:val="28"/>
          <w:szCs w:val="28"/>
        </w:rPr>
        <w:t>решается</w:t>
      </w:r>
      <w:proofErr w:type="gramEnd"/>
      <w:r w:rsidRPr="001809F6">
        <w:rPr>
          <w:sz w:val="28"/>
          <w:szCs w:val="28"/>
        </w:rPr>
        <w:t xml:space="preserve"> прежде всего в зависимости от природы изучаемого предмета, а также от конкретных задач исследования.</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3.            Обобщение — процесс установления общих свойств и признаков предмета, тесно связано с абстрагированием. </w:t>
      </w:r>
      <w:proofErr w:type="gramStart"/>
      <w:r w:rsidRPr="001809F6">
        <w:rPr>
          <w:sz w:val="28"/>
          <w:szCs w:val="28"/>
        </w:rPr>
        <w:t>При том</w:t>
      </w:r>
      <w:proofErr w:type="gramEnd"/>
      <w:r w:rsidRPr="001809F6">
        <w:rPr>
          <w:sz w:val="28"/>
          <w:szCs w:val="28"/>
        </w:rPr>
        <w:t xml:space="preserve"> могут быть выделены любые признаки (абстрактно-общее) или существенные (конкретно-общее, закон).</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4.            </w:t>
      </w:r>
      <w:proofErr w:type="gramStart"/>
      <w:r w:rsidRPr="001809F6">
        <w:rPr>
          <w:sz w:val="28"/>
          <w:szCs w:val="28"/>
        </w:rPr>
        <w:t>Идеализация — мыслительная процедура, связанная с образованием абстрактных (идеализированных) объектов, принципиально не осуществимых в действительности («точка», «идеальный газ», «абсолютно черное тело» и т. п.).</w:t>
      </w:r>
      <w:proofErr w:type="gramEnd"/>
      <w:r w:rsidRPr="001809F6">
        <w:rPr>
          <w:sz w:val="28"/>
          <w:szCs w:val="28"/>
        </w:rPr>
        <w:t xml:space="preserve"> Данные объекты не есть «чистые фикции», а весьма сложное и очень опосредованное выражение реальных процессов. Они представляют собой некоторые предельные случаи последних, служат средством их анализа и построения теоретических представлений о них.</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Идеализированный </w:t>
      </w:r>
      <w:proofErr w:type="gramStart"/>
      <w:r w:rsidRPr="001809F6">
        <w:rPr>
          <w:sz w:val="28"/>
          <w:szCs w:val="28"/>
        </w:rPr>
        <w:t>объект</w:t>
      </w:r>
      <w:proofErr w:type="gramEnd"/>
      <w:r w:rsidRPr="001809F6">
        <w:rPr>
          <w:sz w:val="28"/>
          <w:szCs w:val="28"/>
        </w:rPr>
        <w:t xml:space="preserve"> в конечном счете выступает как отражение реальных предметов и процессов. Образовав с помощью идеализации </w:t>
      </w:r>
      <w:proofErr w:type="gramStart"/>
      <w:r w:rsidRPr="001809F6">
        <w:rPr>
          <w:sz w:val="28"/>
          <w:szCs w:val="28"/>
        </w:rPr>
        <w:t>о</w:t>
      </w:r>
      <w:proofErr w:type="gramEnd"/>
      <w:r w:rsidRPr="001809F6">
        <w:rPr>
          <w:sz w:val="28"/>
          <w:szCs w:val="28"/>
        </w:rPr>
        <w:t xml:space="preserve"> </w:t>
      </w:r>
      <w:proofErr w:type="gramStart"/>
      <w:r w:rsidRPr="001809F6">
        <w:rPr>
          <w:sz w:val="28"/>
          <w:szCs w:val="28"/>
        </w:rPr>
        <w:t>такого</w:t>
      </w:r>
      <w:proofErr w:type="gramEnd"/>
      <w:r w:rsidRPr="001809F6">
        <w:rPr>
          <w:sz w:val="28"/>
          <w:szCs w:val="28"/>
        </w:rPr>
        <w:t xml:space="preserve"> рода объектах теоретические конструкты, можно в дальнейшем оперировать с ними в рассуждениях как с реально существующей вещью и строить абстрактные схемы реальных процессов, служащие для более глубокого их понимания.</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Теоретические утверждения, как правило, непосредственно относятся не к реальным, а к идеализированным объектам, познавательная деятельность с которыми позволяет устанавливать существенные связи и </w:t>
      </w:r>
      <w:r w:rsidRPr="001809F6">
        <w:rPr>
          <w:sz w:val="28"/>
          <w:szCs w:val="28"/>
        </w:rPr>
        <w:lastRenderedPageBreak/>
        <w:t>закономерности, недоступные при изучении реальных объектов, взятых во всем многообразии их эмпирических свойств и отношений.</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5.            Индукция — движение мысли от единичного (опыта, фактов) к общему (их обобщению в выводах) и дедукция — восхождение процесса познания от общего к единичному. Это противоположные, взаимно дополняющие ходы мысли. Поскольку опыт всегда бесконечен и неполон, то индуктивные выводы всегда имеют проблематичный (вероятностный) характер. Индуктивные обобщения обычно рассматривают как опытные истины (эмпирические законы).</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Из видов индуктивных обобщений выделяют индукцию популярную, неполную, полную, научную и математическую. В логике рассматриваются также индуктивные методы установления причинных связей — каноны индукции (правила индуктивного исследования Бэкона— </w:t>
      </w:r>
      <w:proofErr w:type="gramStart"/>
      <w:r w:rsidRPr="001809F6">
        <w:rPr>
          <w:sz w:val="28"/>
          <w:szCs w:val="28"/>
        </w:rPr>
        <w:t>Ми</w:t>
      </w:r>
      <w:proofErr w:type="gramEnd"/>
      <w:r w:rsidRPr="001809F6">
        <w:rPr>
          <w:sz w:val="28"/>
          <w:szCs w:val="28"/>
        </w:rPr>
        <w:t>лля). К ним относятся методы: единственного сходства, единственного различия, сходства и различия, сопутствующих изменений и метод остатков. Характерная особенность дедукции заключается в том, что от истинных посылок она всегда ведет к истинному, достоверному заключению, а не к вероятностному (проблематичному). Дедуктивные умозаключения позволяют из уже имеющегося знания получать новые истины, и притом с помощью чистого рассуждения, без обращения к опыту, интуиции, здравому смыслу и т.п.</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6.            Аналогия (соответствие, сходство) В установление сходства в некоторых сторонах, свойствах и отношениях между нетождественными объектами. На основании выявленного сходства делается соответствующий вывод — умозаключение по аналогии. Его общая схема: объект</w:t>
      </w:r>
      <w:proofErr w:type="gramStart"/>
      <w:r w:rsidRPr="001809F6">
        <w:rPr>
          <w:sz w:val="28"/>
          <w:szCs w:val="28"/>
        </w:rPr>
        <w:t xml:space="preserve"> В</w:t>
      </w:r>
      <w:proofErr w:type="gramEnd"/>
      <w:r w:rsidRPr="001809F6">
        <w:rPr>
          <w:sz w:val="28"/>
          <w:szCs w:val="28"/>
        </w:rPr>
        <w:t xml:space="preserve"> обладает признаками а, </w:t>
      </w:r>
      <w:proofErr w:type="spellStart"/>
      <w:r w:rsidRPr="001809F6">
        <w:rPr>
          <w:sz w:val="28"/>
          <w:szCs w:val="28"/>
        </w:rPr>
        <w:t>b</w:t>
      </w:r>
      <w:proofErr w:type="spellEnd"/>
      <w:r w:rsidRPr="001809F6">
        <w:rPr>
          <w:sz w:val="28"/>
          <w:szCs w:val="28"/>
        </w:rPr>
        <w:t xml:space="preserve">, с, </w:t>
      </w:r>
      <w:proofErr w:type="spellStart"/>
      <w:r w:rsidRPr="001809F6">
        <w:rPr>
          <w:sz w:val="28"/>
          <w:szCs w:val="28"/>
        </w:rPr>
        <w:t>d</w:t>
      </w:r>
      <w:proofErr w:type="spellEnd"/>
      <w:r w:rsidRPr="001809F6">
        <w:rPr>
          <w:sz w:val="28"/>
          <w:szCs w:val="28"/>
        </w:rPr>
        <w:t xml:space="preserve">; объект С обладает признаками </w:t>
      </w:r>
      <w:proofErr w:type="spellStart"/>
      <w:r w:rsidRPr="001809F6">
        <w:rPr>
          <w:sz w:val="28"/>
          <w:szCs w:val="28"/>
        </w:rPr>
        <w:t>b</w:t>
      </w:r>
      <w:proofErr w:type="spellEnd"/>
      <w:r w:rsidRPr="001809F6">
        <w:rPr>
          <w:sz w:val="28"/>
          <w:szCs w:val="28"/>
        </w:rPr>
        <w:t xml:space="preserve">, с, </w:t>
      </w:r>
      <w:proofErr w:type="spellStart"/>
      <w:r w:rsidRPr="001809F6">
        <w:rPr>
          <w:sz w:val="28"/>
          <w:szCs w:val="28"/>
        </w:rPr>
        <w:t>d</w:t>
      </w:r>
      <w:proofErr w:type="spellEnd"/>
      <w:r w:rsidRPr="001809F6">
        <w:rPr>
          <w:sz w:val="28"/>
          <w:szCs w:val="28"/>
        </w:rPr>
        <w:t xml:space="preserve">; следовательно, объект С, возможно, обладает признаком </w:t>
      </w:r>
      <w:proofErr w:type="spellStart"/>
      <w:r w:rsidRPr="001809F6">
        <w:rPr>
          <w:sz w:val="28"/>
          <w:szCs w:val="28"/>
        </w:rPr>
        <w:t>a</w:t>
      </w:r>
      <w:proofErr w:type="spellEnd"/>
      <w:r w:rsidRPr="001809F6">
        <w:rPr>
          <w:sz w:val="28"/>
          <w:szCs w:val="28"/>
        </w:rPr>
        <w:t>. Тем самым аналогия дает не достоверное, а вероятное знание. При выводе по аналогии знание, полученное из рассмотрения какого-либо объекта («модели»), переносится на другой, менее изученный и менее доступный для исследования объект.</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7. Моделирование — метод исследования определенных объектов путем воспроизведения их характеристик на другом объекте — модели, которая представляет собой аналог того или иного фрагмента действительности (вещного или мыслительного) — оригинала модели. Между моделью и объектом, интересующим исследователя, должно существовать известное подобие (сходство) — в физических характеристиках, структуре, функциях и др.</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Формы моделирования весьма разнообразны и зависят от используемых моделей и сферы применения моделирования. По характеру моделей выделяют материальное (предметное) и идеальное моделирование, выраженное в соответствующей знаковой форме. Материальные модели являются природными объектами, подчиняющимися в своем функционировании естественным законам физики, механики и т. п. При материальном (предметном) моделировании конкретного объекта его изучение заменяется исследованием некоторой модели, имеющей ту же </w:t>
      </w:r>
      <w:r w:rsidRPr="001809F6">
        <w:rPr>
          <w:sz w:val="28"/>
          <w:szCs w:val="28"/>
        </w:rPr>
        <w:lastRenderedPageBreak/>
        <w:t>физическую природу, что и оригинал (модели самолетов, кораблей, космических аппаратов и т. п.).</w:t>
      </w:r>
    </w:p>
    <w:p w:rsidR="001809F6" w:rsidRPr="001809F6" w:rsidRDefault="001809F6" w:rsidP="001809F6">
      <w:pPr>
        <w:pStyle w:val="a6"/>
        <w:spacing w:before="0" w:beforeAutospacing="0" w:after="0" w:afterAutospacing="0"/>
        <w:ind w:firstLine="709"/>
        <w:contextualSpacing/>
        <w:jc w:val="both"/>
        <w:rPr>
          <w:sz w:val="28"/>
          <w:szCs w:val="28"/>
        </w:rPr>
      </w:pPr>
      <w:proofErr w:type="gramStart"/>
      <w:r w:rsidRPr="001809F6">
        <w:rPr>
          <w:sz w:val="28"/>
          <w:szCs w:val="28"/>
        </w:rPr>
        <w:t>При идеальном (знаковом) моделировании модели выступают в виде графиков, чертежей, формул, систем уравнений, предложений естественного и искусственного (символы) языка и т. п. В настоящее время широкое распространение получило математическое (компьютерное) моделирование.</w:t>
      </w:r>
      <w:proofErr w:type="gramEnd"/>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8. Системный подход— </w:t>
      </w:r>
      <w:proofErr w:type="gramStart"/>
      <w:r w:rsidRPr="001809F6">
        <w:rPr>
          <w:sz w:val="28"/>
          <w:szCs w:val="28"/>
        </w:rPr>
        <w:t>со</w:t>
      </w:r>
      <w:proofErr w:type="gramEnd"/>
      <w:r w:rsidRPr="001809F6">
        <w:rPr>
          <w:sz w:val="28"/>
          <w:szCs w:val="28"/>
        </w:rPr>
        <w:t xml:space="preserve">вокупность общенаучных методологических принципов (требований), в основе которых лежит рассмотрение объектов как систем. </w:t>
      </w:r>
      <w:proofErr w:type="gramStart"/>
      <w:r w:rsidRPr="001809F6">
        <w:rPr>
          <w:sz w:val="28"/>
          <w:szCs w:val="28"/>
        </w:rPr>
        <w:t>К числу этих требований относятся: а) выявление зависимости каждого элемента от его места и функций в системе с учетом того, что свойства целого несводимы к сумме свойств его элементов; б) анализ того, насколько поведение системы обусловлено как особенностями ее отдельных элементов, так и свойствами ее структуры; в) исследование механизма взаимодействия системы и среды;</w:t>
      </w:r>
      <w:proofErr w:type="gramEnd"/>
      <w:r w:rsidRPr="001809F6">
        <w:rPr>
          <w:sz w:val="28"/>
          <w:szCs w:val="28"/>
        </w:rPr>
        <w:t xml:space="preserve"> г) изучение характера иерархичности, присущей данной системе; </w:t>
      </w:r>
      <w:proofErr w:type="spellStart"/>
      <w:r w:rsidRPr="001809F6">
        <w:rPr>
          <w:sz w:val="28"/>
          <w:szCs w:val="28"/>
        </w:rPr>
        <w:t>д</w:t>
      </w:r>
      <w:proofErr w:type="spellEnd"/>
      <w:r w:rsidRPr="001809F6">
        <w:rPr>
          <w:sz w:val="28"/>
          <w:szCs w:val="28"/>
        </w:rPr>
        <w:t xml:space="preserve">) обеспечение всестороннего </w:t>
      </w:r>
      <w:proofErr w:type="spellStart"/>
      <w:r w:rsidRPr="001809F6">
        <w:rPr>
          <w:sz w:val="28"/>
          <w:szCs w:val="28"/>
        </w:rPr>
        <w:t>многоаспектного</w:t>
      </w:r>
      <w:proofErr w:type="spellEnd"/>
      <w:r w:rsidRPr="001809F6">
        <w:rPr>
          <w:sz w:val="28"/>
          <w:szCs w:val="28"/>
        </w:rPr>
        <w:t xml:space="preserve"> описания системы; е) рассмотрение системы как динамичной, развивающейся целостности.</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Специфика системного подхода определяется тем, что он ориентирует исследование на раскрытие целостности развивающегося объекта и обеспечивающих ее механизмов, на выявление многообразных типов связей сложного объекта и сведение их в единую теоретическую картину.</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Важным понятием системного подхода является понятие «самоорганизация». Данное понятие характеризует процесс создания, воспроизведения или совершенствования организации сложной, открытой, динамичной, саморазвивающейся системы, </w:t>
      </w:r>
      <w:proofErr w:type="gramStart"/>
      <w:r w:rsidRPr="001809F6">
        <w:rPr>
          <w:sz w:val="28"/>
          <w:szCs w:val="28"/>
        </w:rPr>
        <w:t>связи</w:t>
      </w:r>
      <w:proofErr w:type="gramEnd"/>
      <w:r w:rsidRPr="001809F6">
        <w:rPr>
          <w:sz w:val="28"/>
          <w:szCs w:val="28"/>
        </w:rPr>
        <w:t xml:space="preserve"> между элементами которой имеют не жесткий, а вероятностный характер (живая клетка, организм, биологическая популяция, человеческий коллектив и т. п.).</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В современной науке самоорганизующиеся системы являются специальным предметом исследования синергетики, общенаучной теории самоорганизации, ориентированной на поиск законов любой природы — природных, социальных, когнитивных (познавательных).</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9.            Структурно-функциональный (структурный) метод строится на основе выделения в целостных системах их структуры - совокупности устойчивых отношений и взаимосвязей между ее элементами и их роли (функций) относительно друг друга.</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Структура понимается как нечто инвариантное (неизменное) при определенных преобразованиях, а функция как «назначение» каждого из элементов данной системы (функции какого-либо биологического органа, функции государства, функции теории и т. д.).</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Основные требования (процедуры) структурно-функционального метода (который часто рассматривается как разновидность </w:t>
      </w:r>
      <w:proofErr w:type="spellStart"/>
      <w:r w:rsidRPr="001809F6">
        <w:rPr>
          <w:sz w:val="28"/>
          <w:szCs w:val="28"/>
        </w:rPr>
        <w:t>систем¬ного</w:t>
      </w:r>
      <w:proofErr w:type="spellEnd"/>
      <w:r w:rsidRPr="001809F6">
        <w:rPr>
          <w:sz w:val="28"/>
          <w:szCs w:val="28"/>
        </w:rPr>
        <w:t xml:space="preserve"> подхода):</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а)            изучение строения, структуры системного объекта;</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б)            исследование его элементов и их функциональных характеристик;</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lastRenderedPageBreak/>
        <w:t>в)            анализ изменения этих элементов и их функций;</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г)             рассмотрение развития (истории) системного объекта в целом;</w:t>
      </w:r>
    </w:p>
    <w:p w:rsidR="001809F6" w:rsidRPr="001809F6" w:rsidRDefault="001809F6" w:rsidP="001809F6">
      <w:pPr>
        <w:pStyle w:val="a6"/>
        <w:spacing w:before="0" w:beforeAutospacing="0" w:after="0" w:afterAutospacing="0"/>
        <w:ind w:firstLine="709"/>
        <w:contextualSpacing/>
        <w:jc w:val="both"/>
        <w:rPr>
          <w:sz w:val="28"/>
          <w:szCs w:val="28"/>
        </w:rPr>
      </w:pPr>
      <w:proofErr w:type="spellStart"/>
      <w:r w:rsidRPr="001809F6">
        <w:rPr>
          <w:sz w:val="28"/>
          <w:szCs w:val="28"/>
        </w:rPr>
        <w:t>д</w:t>
      </w:r>
      <w:proofErr w:type="spellEnd"/>
      <w:r w:rsidRPr="001809F6">
        <w:rPr>
          <w:sz w:val="28"/>
          <w:szCs w:val="28"/>
        </w:rPr>
        <w:t>)            представление объекта как гармонически функционирующей системы, все элементы которой «работают» на поддержание этой гармонии.</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10.          </w:t>
      </w:r>
      <w:proofErr w:type="spellStart"/>
      <w:proofErr w:type="gramStart"/>
      <w:r w:rsidRPr="001809F6">
        <w:rPr>
          <w:sz w:val="28"/>
          <w:szCs w:val="28"/>
        </w:rPr>
        <w:t>Be</w:t>
      </w:r>
      <w:proofErr w:type="gramEnd"/>
      <w:r w:rsidRPr="001809F6">
        <w:rPr>
          <w:sz w:val="28"/>
          <w:szCs w:val="28"/>
        </w:rPr>
        <w:t>роятностно-статистические</w:t>
      </w:r>
      <w:proofErr w:type="spellEnd"/>
      <w:r w:rsidRPr="001809F6">
        <w:rPr>
          <w:sz w:val="28"/>
          <w:szCs w:val="28"/>
        </w:rPr>
        <w:t xml:space="preserve"> методы основаны на учете действия множества случайных факторов, которые характеризуются устойчивой частотой. Это и позволяет вскрыть необходимость (закон) через совокупное действие множества случайностей. Названные методы опираются на теорию вероятностей, которую зачастую насыплют наукой о </w:t>
      </w:r>
      <w:proofErr w:type="gramStart"/>
      <w:r w:rsidRPr="001809F6">
        <w:rPr>
          <w:sz w:val="28"/>
          <w:szCs w:val="28"/>
        </w:rPr>
        <w:t>случайном</w:t>
      </w:r>
      <w:proofErr w:type="gramEnd"/>
      <w:r w:rsidRPr="001809F6">
        <w:rPr>
          <w:sz w:val="28"/>
          <w:szCs w:val="28"/>
        </w:rPr>
        <w:t>.</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Вероятность - количественная мера (степень) возможности появления некоторого явления, события при определенных условиях. Диапазон вероятности — от нуля (невозможность) до единицы (действительность). Указанные методы основаны на различении динамических и статистических </w:t>
      </w:r>
      <w:proofErr w:type="gramStart"/>
      <w:r w:rsidRPr="001809F6">
        <w:rPr>
          <w:sz w:val="28"/>
          <w:szCs w:val="28"/>
        </w:rPr>
        <w:t>законов по</w:t>
      </w:r>
      <w:proofErr w:type="gramEnd"/>
      <w:r w:rsidRPr="001809F6">
        <w:rPr>
          <w:sz w:val="28"/>
          <w:szCs w:val="28"/>
        </w:rPr>
        <w:t xml:space="preserve"> такому критерию (основанию), как характер вытекающих из них предсказаний. В законах динамического типа предсказания имеют точно определенный однозначный характер (</w:t>
      </w:r>
      <w:proofErr w:type="gramStart"/>
      <w:r w:rsidRPr="001809F6">
        <w:rPr>
          <w:sz w:val="28"/>
          <w:szCs w:val="28"/>
        </w:rPr>
        <w:t>например</w:t>
      </w:r>
      <w:proofErr w:type="gramEnd"/>
      <w:r w:rsidRPr="001809F6">
        <w:rPr>
          <w:sz w:val="28"/>
          <w:szCs w:val="28"/>
        </w:rPr>
        <w:t xml:space="preserve"> в классической механике).</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В статистических законах предсказания носят не достоверный, а лишь вероятностный характер, который обусловлен действием множества случайных факторов, через сложное переплетение которых и выражается необходимость. Как показала история научного познания, «мы лишь теперь начинаем по достоинству оценивать значение всего круга проблем, связанных с необходимостью и случайностью».</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Вероятностно-статистические методы широко применяются при изучении массовых, а не отдельных явлений случайного </w:t>
      </w:r>
      <w:proofErr w:type="spellStart"/>
      <w:r w:rsidRPr="001809F6">
        <w:rPr>
          <w:sz w:val="28"/>
          <w:szCs w:val="28"/>
        </w:rPr>
        <w:t>ха¬рактера</w:t>
      </w:r>
      <w:proofErr w:type="spellEnd"/>
      <w:r w:rsidRPr="001809F6">
        <w:rPr>
          <w:sz w:val="28"/>
          <w:szCs w:val="28"/>
        </w:rPr>
        <w:t xml:space="preserve"> (квантовая механика, статистическая физика, синергетика, социология и др.). Сегодня все чаще говорят о проникновении в науку вероятностного стиля мышления. </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Важная роль общенаучных подходов состоит в том, что в силу своего «промежуточного характера» они опосредствуют </w:t>
      </w:r>
      <w:proofErr w:type="spellStart"/>
      <w:r w:rsidRPr="001809F6">
        <w:rPr>
          <w:sz w:val="28"/>
          <w:szCs w:val="28"/>
        </w:rPr>
        <w:t>взаимопереход</w:t>
      </w:r>
      <w:proofErr w:type="spellEnd"/>
      <w:r w:rsidRPr="001809F6">
        <w:rPr>
          <w:sz w:val="28"/>
          <w:szCs w:val="28"/>
        </w:rPr>
        <w:t xml:space="preserve"> философского и </w:t>
      </w:r>
      <w:proofErr w:type="spellStart"/>
      <w:r w:rsidRPr="001809F6">
        <w:rPr>
          <w:sz w:val="28"/>
          <w:szCs w:val="28"/>
        </w:rPr>
        <w:t>частнонаучного</w:t>
      </w:r>
      <w:proofErr w:type="spellEnd"/>
      <w:r w:rsidRPr="001809F6">
        <w:rPr>
          <w:sz w:val="28"/>
          <w:szCs w:val="28"/>
        </w:rPr>
        <w:t xml:space="preserve"> знания (а также соответствующих методов). Названные методы потому и называются общенаучными, что применяются во всех науках, но обязательно с учетом особенностей предмета каждой науки или научной дисциплины и специфики познания природных, социальных и духовных явлений. Так, в социально-гуманитарных науках результаты наблюдения в большей степени зависит от личности наблюдателя, его жизненных установок, ценностных ориентации и других субъективных факторов. В этих науках различают простое (обычное) наблюдение, когда факты и события регистрируются со стороны; соучаствующее (включенное наблюдение), когда исследователь включается, «вживается» в определенную социальную среду, адаптируется к ней и анализирует события «изнутри». В психологии давно применяются такие формы наблюдения, как самонаблюдение (интроспекция) и </w:t>
      </w:r>
      <w:proofErr w:type="spellStart"/>
      <w:r w:rsidRPr="001809F6">
        <w:rPr>
          <w:sz w:val="28"/>
          <w:szCs w:val="28"/>
        </w:rPr>
        <w:t>эмпатия</w:t>
      </w:r>
      <w:proofErr w:type="spellEnd"/>
      <w:r w:rsidRPr="001809F6">
        <w:rPr>
          <w:sz w:val="28"/>
          <w:szCs w:val="28"/>
        </w:rPr>
        <w:t xml:space="preserve"> — проникновение в переживания других людей, стремление понять их внутренний мир — их чувства, мысли, желания и т. д.</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lastRenderedPageBreak/>
        <w:t xml:space="preserve">Разновидностью включенного наблюдения является </w:t>
      </w:r>
      <w:proofErr w:type="spellStart"/>
      <w:r w:rsidRPr="001809F6">
        <w:rPr>
          <w:sz w:val="28"/>
          <w:szCs w:val="28"/>
        </w:rPr>
        <w:t>этнометодология</w:t>
      </w:r>
      <w:proofErr w:type="spellEnd"/>
      <w:r w:rsidRPr="001809F6">
        <w:rPr>
          <w:sz w:val="28"/>
          <w:szCs w:val="28"/>
        </w:rPr>
        <w:t xml:space="preserve">, суть которой состоит в том, чтобы результаты описания и наблюдения социальных явлений и событий дополнить идеей их понимания. Такой подход сегодня все более широкое применение находит в этнографии, социальной антропологии, социологии и </w:t>
      </w:r>
      <w:proofErr w:type="spellStart"/>
      <w:r w:rsidRPr="001809F6">
        <w:rPr>
          <w:sz w:val="28"/>
          <w:szCs w:val="28"/>
        </w:rPr>
        <w:t>культурологии</w:t>
      </w:r>
      <w:proofErr w:type="spellEnd"/>
      <w:r w:rsidRPr="001809F6">
        <w:rPr>
          <w:sz w:val="28"/>
          <w:szCs w:val="28"/>
        </w:rPr>
        <w:t>.</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Все шире развиваются социальные эксперименты, которые способствуют внедрению в жизнь новых форм социальной организации и оптимизации управления обществом. Объект социального эксперимента, в роли которого выступает определенная группа людей, является одним из участников эксперимента, с интересами которого приходится считаться, а сам исследователь оказывается включенным в изучаемую им ситуацию.</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В психологии для выявления того, как формируется та или иная психическая деятельность, испытуемого ставят в различные экспериментальные условия, предлагая решать определенные задачи. При этом оказывается возможным экспериментально сформировать сложные психические процессы и глубже исследовать их структуру. Такой подход получил в педагогической психологии название формирующего эксперимента. Социальные эксперименты требуют от исследователя строгого соблюдения моральных и юридических норм и принципов. Здесь (как и в медицине) очень важно требование — «не навреди!». Главная особенность социальных экспериментов — в «способности служить орудием проникновения в тайники интимно человеческого» (В. В. Ильин).</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В социально-гуманитарных науках кроме философских и общенаучных применяются специфические средства, методы и операции, обусловленные особенностями предмета этих наук. В их числе:</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1)            </w:t>
      </w:r>
      <w:proofErr w:type="spellStart"/>
      <w:r w:rsidRPr="001809F6">
        <w:rPr>
          <w:sz w:val="28"/>
          <w:szCs w:val="28"/>
        </w:rPr>
        <w:t>идиографтеский</w:t>
      </w:r>
      <w:proofErr w:type="spellEnd"/>
      <w:r w:rsidRPr="001809F6">
        <w:rPr>
          <w:sz w:val="28"/>
          <w:szCs w:val="28"/>
        </w:rPr>
        <w:t xml:space="preserve"> метод — описание индивидуальных особенностей единичных исторических фактов и событий;</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2)            диалог («вопросно-ответный метод»);</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3)            понимание и рациональное (</w:t>
      </w:r>
      <w:proofErr w:type="spellStart"/>
      <w:r w:rsidRPr="001809F6">
        <w:rPr>
          <w:sz w:val="28"/>
          <w:szCs w:val="28"/>
        </w:rPr>
        <w:t>интенциальное</w:t>
      </w:r>
      <w:proofErr w:type="spellEnd"/>
      <w:r w:rsidRPr="001809F6">
        <w:rPr>
          <w:sz w:val="28"/>
          <w:szCs w:val="28"/>
        </w:rPr>
        <w:t>);</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4)            анализ документов - </w:t>
      </w:r>
      <w:proofErr w:type="gramStart"/>
      <w:r w:rsidRPr="001809F6">
        <w:rPr>
          <w:sz w:val="28"/>
          <w:szCs w:val="28"/>
        </w:rPr>
        <w:t>качественный</w:t>
      </w:r>
      <w:proofErr w:type="gramEnd"/>
      <w:r w:rsidRPr="001809F6">
        <w:rPr>
          <w:sz w:val="28"/>
          <w:szCs w:val="28"/>
        </w:rPr>
        <w:t xml:space="preserve"> и количественный (</w:t>
      </w:r>
      <w:proofErr w:type="spellStart"/>
      <w:r w:rsidRPr="001809F6">
        <w:rPr>
          <w:sz w:val="28"/>
          <w:szCs w:val="28"/>
        </w:rPr>
        <w:t>контент-анализ</w:t>
      </w:r>
      <w:proofErr w:type="spellEnd"/>
      <w:r w:rsidRPr="001809F6">
        <w:rPr>
          <w:sz w:val="28"/>
          <w:szCs w:val="28"/>
        </w:rPr>
        <w:t>);</w:t>
      </w:r>
    </w:p>
    <w:p w:rsidR="001809F6" w:rsidRPr="001809F6" w:rsidRDefault="001809F6" w:rsidP="001809F6">
      <w:pPr>
        <w:pStyle w:val="a6"/>
        <w:spacing w:before="0" w:beforeAutospacing="0" w:after="0" w:afterAutospacing="0"/>
        <w:ind w:firstLine="709"/>
        <w:contextualSpacing/>
        <w:jc w:val="both"/>
        <w:rPr>
          <w:sz w:val="28"/>
          <w:szCs w:val="28"/>
        </w:rPr>
      </w:pPr>
      <w:proofErr w:type="gramStart"/>
      <w:r w:rsidRPr="001809F6">
        <w:rPr>
          <w:sz w:val="28"/>
          <w:szCs w:val="28"/>
        </w:rPr>
        <w:t>5)            опросы – либо «лицом к лицу» (интервью), либо заочно (анкетный, почтовый, телефонный и т.п. опросы).</w:t>
      </w:r>
      <w:proofErr w:type="gramEnd"/>
      <w:r w:rsidRPr="001809F6">
        <w:rPr>
          <w:sz w:val="28"/>
          <w:szCs w:val="28"/>
        </w:rPr>
        <w:t xml:space="preserve"> Различают опросы массовые и специализированные, в которых главный источник информации - компетентные эксперты-профессионалы;</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6) проективные методы (характерные для психологии) — способ опосредованного изучения личностных особенностей человека по результатам его продуктивной деятельности;</w:t>
      </w:r>
    </w:p>
    <w:p w:rsidR="001809F6" w:rsidRPr="001809F6" w:rsidRDefault="001809F6" w:rsidP="001809F6">
      <w:pPr>
        <w:pStyle w:val="a6"/>
        <w:spacing w:before="0" w:beforeAutospacing="0" w:after="0" w:afterAutospacing="0"/>
        <w:ind w:firstLine="709"/>
        <w:contextualSpacing/>
        <w:jc w:val="both"/>
        <w:rPr>
          <w:sz w:val="28"/>
          <w:szCs w:val="28"/>
        </w:rPr>
      </w:pPr>
      <w:proofErr w:type="gramStart"/>
      <w:r w:rsidRPr="001809F6">
        <w:rPr>
          <w:sz w:val="28"/>
          <w:szCs w:val="28"/>
        </w:rPr>
        <w:t>7) тестирование (в психологии и педагогике) — стандартизированные задания, результат выполнения которых позволяет измерить, некоторые личностные характеристики (знания, умения, память, внимание и т.п.).</w:t>
      </w:r>
      <w:proofErr w:type="gramEnd"/>
      <w:r w:rsidRPr="001809F6">
        <w:rPr>
          <w:sz w:val="28"/>
          <w:szCs w:val="28"/>
        </w:rPr>
        <w:t xml:space="preserve"> Выделяют две основных группы тестов — тесты интеллекта (знаменитый коэффициент IQ) и тесты достижений (профессиональных, спортивных и др.). При работе с тестами очень важным является этический аспект, в руках </w:t>
      </w:r>
      <w:r w:rsidRPr="001809F6">
        <w:rPr>
          <w:sz w:val="28"/>
          <w:szCs w:val="28"/>
        </w:rPr>
        <w:lastRenderedPageBreak/>
        <w:t>недобросовестного или некомпетентного исследователя тесты могут принести серьезный вред;</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8)            биографический и автобиографический методы;</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9)            метод социометрии — применение математических средств к изучению социальных явлений. Чаще всего применяется при изучении «малых групп» и межличностных отношений в них;</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10)          игровые методы — применяются при выработке управленческих решений — имитационные (деловые) игры и игры открытого типа (особенно при анализе нестандартных ситуации). Среди игровых методов выделяют </w:t>
      </w:r>
      <w:proofErr w:type="spellStart"/>
      <w:r w:rsidRPr="001809F6">
        <w:rPr>
          <w:sz w:val="28"/>
          <w:szCs w:val="28"/>
        </w:rPr>
        <w:t>психодраму</w:t>
      </w:r>
      <w:proofErr w:type="spellEnd"/>
      <w:r w:rsidRPr="001809F6">
        <w:rPr>
          <w:sz w:val="28"/>
          <w:szCs w:val="28"/>
        </w:rPr>
        <w:t xml:space="preserve"> и </w:t>
      </w:r>
      <w:proofErr w:type="spellStart"/>
      <w:r w:rsidRPr="001809F6">
        <w:rPr>
          <w:sz w:val="28"/>
          <w:szCs w:val="28"/>
        </w:rPr>
        <w:t>социодраму</w:t>
      </w:r>
      <w:proofErr w:type="spellEnd"/>
      <w:r w:rsidRPr="001809F6">
        <w:rPr>
          <w:sz w:val="28"/>
          <w:szCs w:val="28"/>
        </w:rPr>
        <w:t>, где участники проигрывают соответственно индивидуальные и групповые ситуации.</w:t>
      </w:r>
    </w:p>
    <w:p w:rsidR="001809F6" w:rsidRPr="001809F6" w:rsidRDefault="001809F6" w:rsidP="001809F6">
      <w:pPr>
        <w:pStyle w:val="a6"/>
        <w:spacing w:before="0" w:beforeAutospacing="0" w:after="0" w:afterAutospacing="0"/>
        <w:ind w:firstLine="709"/>
        <w:contextualSpacing/>
        <w:jc w:val="both"/>
        <w:rPr>
          <w:sz w:val="28"/>
          <w:szCs w:val="28"/>
        </w:rPr>
      </w:pPr>
      <w:r w:rsidRPr="001809F6">
        <w:rPr>
          <w:sz w:val="28"/>
          <w:szCs w:val="28"/>
        </w:rPr>
        <w:t xml:space="preserve">Таким образом, в научном познании функционирует сложная, динамичная, </w:t>
      </w:r>
      <w:proofErr w:type="spellStart"/>
      <w:r w:rsidRPr="001809F6">
        <w:rPr>
          <w:sz w:val="28"/>
          <w:szCs w:val="28"/>
        </w:rPr>
        <w:t>субординированная</w:t>
      </w:r>
      <w:proofErr w:type="spellEnd"/>
      <w:r w:rsidRPr="001809F6">
        <w:rPr>
          <w:sz w:val="28"/>
          <w:szCs w:val="28"/>
        </w:rPr>
        <w:t xml:space="preserve"> система многообразных методов разных уровней, сфер действия, направленности и т. п., которые всегда реализуются с учетом конкретных условий и предмета исследования.</w:t>
      </w:r>
    </w:p>
    <w:p w:rsidR="004065F2" w:rsidRDefault="004065F2" w:rsidP="001809F6"/>
    <w:p w:rsidR="005D535E" w:rsidRPr="005D535E" w:rsidRDefault="005D535E" w:rsidP="005D535E">
      <w:pPr>
        <w:ind w:firstLine="709"/>
        <w:rPr>
          <w:b/>
          <w:sz w:val="28"/>
          <w:szCs w:val="28"/>
        </w:rPr>
      </w:pPr>
      <w:r w:rsidRPr="005D535E">
        <w:rPr>
          <w:b/>
          <w:sz w:val="28"/>
          <w:szCs w:val="28"/>
        </w:rPr>
        <w:t>Литература</w:t>
      </w:r>
    </w:p>
    <w:p w:rsidR="005D535E" w:rsidRPr="005D535E" w:rsidRDefault="005D535E" w:rsidP="005D535E">
      <w:pPr>
        <w:ind w:firstLine="709"/>
        <w:jc w:val="both"/>
        <w:rPr>
          <w:sz w:val="28"/>
          <w:szCs w:val="28"/>
        </w:rPr>
      </w:pPr>
      <w:r w:rsidRPr="005D535E">
        <w:rPr>
          <w:sz w:val="28"/>
          <w:szCs w:val="28"/>
        </w:rPr>
        <w:t>1. Методология научных исследований: учеб</w:t>
      </w:r>
      <w:proofErr w:type="gramStart"/>
      <w:r w:rsidRPr="005D535E">
        <w:rPr>
          <w:sz w:val="28"/>
          <w:szCs w:val="28"/>
        </w:rPr>
        <w:t>.</w:t>
      </w:r>
      <w:proofErr w:type="gramEnd"/>
      <w:r w:rsidRPr="005D535E">
        <w:rPr>
          <w:sz w:val="28"/>
          <w:szCs w:val="28"/>
        </w:rPr>
        <w:t xml:space="preserve"> </w:t>
      </w:r>
      <w:proofErr w:type="gramStart"/>
      <w:r w:rsidRPr="005D535E">
        <w:rPr>
          <w:sz w:val="28"/>
          <w:szCs w:val="28"/>
        </w:rPr>
        <w:t>п</w:t>
      </w:r>
      <w:proofErr w:type="gramEnd"/>
      <w:r w:rsidRPr="005D535E">
        <w:rPr>
          <w:sz w:val="28"/>
          <w:szCs w:val="28"/>
        </w:rPr>
        <w:t xml:space="preserve">особие / А.Б. Пономарев, Э.А. </w:t>
      </w:r>
      <w:proofErr w:type="spellStart"/>
      <w:r w:rsidRPr="005D535E">
        <w:rPr>
          <w:sz w:val="28"/>
          <w:szCs w:val="28"/>
        </w:rPr>
        <w:t>Пикулева</w:t>
      </w:r>
      <w:proofErr w:type="spellEnd"/>
      <w:r w:rsidRPr="005D535E">
        <w:rPr>
          <w:sz w:val="28"/>
          <w:szCs w:val="28"/>
        </w:rPr>
        <w:t xml:space="preserve">. – Пермь: Изд-во </w:t>
      </w:r>
      <w:proofErr w:type="spellStart"/>
      <w:r w:rsidRPr="005D535E">
        <w:rPr>
          <w:sz w:val="28"/>
          <w:szCs w:val="28"/>
        </w:rPr>
        <w:t>Перм</w:t>
      </w:r>
      <w:proofErr w:type="spellEnd"/>
      <w:r w:rsidRPr="005D535E">
        <w:rPr>
          <w:sz w:val="28"/>
          <w:szCs w:val="28"/>
        </w:rPr>
        <w:t xml:space="preserve">. нац. </w:t>
      </w:r>
      <w:proofErr w:type="spellStart"/>
      <w:r w:rsidRPr="005D535E">
        <w:rPr>
          <w:sz w:val="28"/>
          <w:szCs w:val="28"/>
        </w:rPr>
        <w:t>исслед</w:t>
      </w:r>
      <w:proofErr w:type="spellEnd"/>
      <w:r w:rsidRPr="005D535E">
        <w:rPr>
          <w:sz w:val="28"/>
          <w:szCs w:val="28"/>
        </w:rPr>
        <w:t xml:space="preserve">. </w:t>
      </w:r>
      <w:proofErr w:type="spellStart"/>
      <w:r w:rsidRPr="005D535E">
        <w:rPr>
          <w:sz w:val="28"/>
          <w:szCs w:val="28"/>
        </w:rPr>
        <w:t>политехн</w:t>
      </w:r>
      <w:proofErr w:type="spellEnd"/>
      <w:r w:rsidRPr="005D535E">
        <w:rPr>
          <w:sz w:val="28"/>
          <w:szCs w:val="28"/>
        </w:rPr>
        <w:t xml:space="preserve">. ун-та, 2014. – 186 </w:t>
      </w:r>
      <w:proofErr w:type="gramStart"/>
      <w:r w:rsidRPr="005D535E">
        <w:rPr>
          <w:sz w:val="28"/>
          <w:szCs w:val="28"/>
        </w:rPr>
        <w:t>с</w:t>
      </w:r>
      <w:proofErr w:type="gramEnd"/>
      <w:r w:rsidRPr="005D535E">
        <w:rPr>
          <w:sz w:val="28"/>
          <w:szCs w:val="28"/>
        </w:rPr>
        <w:t xml:space="preserve">. </w:t>
      </w:r>
    </w:p>
    <w:p w:rsidR="005D535E" w:rsidRPr="005D535E" w:rsidRDefault="005D535E" w:rsidP="005D535E">
      <w:pPr>
        <w:ind w:firstLine="709"/>
        <w:jc w:val="both"/>
        <w:rPr>
          <w:sz w:val="28"/>
          <w:szCs w:val="28"/>
        </w:rPr>
      </w:pPr>
      <w:r w:rsidRPr="005D535E">
        <w:rPr>
          <w:sz w:val="28"/>
          <w:szCs w:val="28"/>
        </w:rPr>
        <w:t xml:space="preserve">2. Новиков А.М., Новиков Д.А. Методология научного исследования. – М.: </w:t>
      </w:r>
      <w:proofErr w:type="spellStart"/>
      <w:r w:rsidRPr="005D535E">
        <w:rPr>
          <w:sz w:val="28"/>
          <w:szCs w:val="28"/>
        </w:rPr>
        <w:t>Либроком</w:t>
      </w:r>
      <w:proofErr w:type="spellEnd"/>
      <w:r w:rsidRPr="005D535E">
        <w:rPr>
          <w:sz w:val="28"/>
          <w:szCs w:val="28"/>
        </w:rPr>
        <w:t xml:space="preserve">, 2010. – 280 с. </w:t>
      </w:r>
    </w:p>
    <w:p w:rsidR="005D535E" w:rsidRPr="005D535E" w:rsidRDefault="005D535E" w:rsidP="005D535E">
      <w:pPr>
        <w:ind w:firstLine="709"/>
        <w:jc w:val="both"/>
        <w:rPr>
          <w:sz w:val="28"/>
          <w:szCs w:val="28"/>
        </w:rPr>
      </w:pPr>
      <w:r w:rsidRPr="005D535E">
        <w:rPr>
          <w:sz w:val="28"/>
          <w:szCs w:val="28"/>
        </w:rPr>
        <w:t xml:space="preserve">3. </w:t>
      </w:r>
      <w:proofErr w:type="spellStart"/>
      <w:r w:rsidRPr="005D535E">
        <w:rPr>
          <w:sz w:val="28"/>
          <w:szCs w:val="28"/>
        </w:rPr>
        <w:t>Крампит</w:t>
      </w:r>
      <w:proofErr w:type="spellEnd"/>
      <w:r w:rsidRPr="005D535E">
        <w:rPr>
          <w:sz w:val="28"/>
          <w:szCs w:val="28"/>
        </w:rPr>
        <w:t xml:space="preserve"> А.Г., </w:t>
      </w:r>
      <w:proofErr w:type="spellStart"/>
      <w:r w:rsidRPr="005D535E">
        <w:rPr>
          <w:sz w:val="28"/>
          <w:szCs w:val="28"/>
        </w:rPr>
        <w:t>Крампит</w:t>
      </w:r>
      <w:proofErr w:type="spellEnd"/>
      <w:r w:rsidRPr="005D535E">
        <w:rPr>
          <w:sz w:val="28"/>
          <w:szCs w:val="28"/>
        </w:rPr>
        <w:t xml:space="preserve"> Н.Ю. Методология научных исследований. – Томск: Изд-во Том</w:t>
      </w:r>
      <w:proofErr w:type="gramStart"/>
      <w:r w:rsidRPr="005D535E">
        <w:rPr>
          <w:sz w:val="28"/>
          <w:szCs w:val="28"/>
        </w:rPr>
        <w:t>.</w:t>
      </w:r>
      <w:proofErr w:type="gramEnd"/>
      <w:r w:rsidRPr="005D535E">
        <w:rPr>
          <w:sz w:val="28"/>
          <w:szCs w:val="28"/>
        </w:rPr>
        <w:t xml:space="preserve"> </w:t>
      </w:r>
      <w:proofErr w:type="spellStart"/>
      <w:proofErr w:type="gramStart"/>
      <w:r w:rsidRPr="005D535E">
        <w:rPr>
          <w:sz w:val="28"/>
          <w:szCs w:val="28"/>
        </w:rPr>
        <w:t>п</w:t>
      </w:r>
      <w:proofErr w:type="gramEnd"/>
      <w:r w:rsidRPr="005D535E">
        <w:rPr>
          <w:sz w:val="28"/>
          <w:szCs w:val="28"/>
        </w:rPr>
        <w:t>олитехн</w:t>
      </w:r>
      <w:proofErr w:type="spellEnd"/>
      <w:r w:rsidRPr="005D535E">
        <w:rPr>
          <w:sz w:val="28"/>
          <w:szCs w:val="28"/>
        </w:rPr>
        <w:t xml:space="preserve">. ун-та, 2008. – 164 с. </w:t>
      </w:r>
    </w:p>
    <w:p w:rsidR="005D535E" w:rsidRDefault="005D535E" w:rsidP="005D535E">
      <w:pPr>
        <w:ind w:firstLine="709"/>
        <w:rPr>
          <w:sz w:val="28"/>
          <w:szCs w:val="28"/>
        </w:rPr>
      </w:pPr>
      <w:r w:rsidRPr="005D535E">
        <w:rPr>
          <w:sz w:val="28"/>
          <w:szCs w:val="28"/>
        </w:rPr>
        <w:t>4. Кузнецов И.Н. Научные работы: методика подготовки и оформления. – Минск, 2000.</w:t>
      </w:r>
    </w:p>
    <w:p w:rsidR="005D535E" w:rsidRDefault="005D535E" w:rsidP="005D535E">
      <w:pPr>
        <w:rPr>
          <w:sz w:val="28"/>
          <w:szCs w:val="28"/>
        </w:rPr>
      </w:pPr>
    </w:p>
    <w:p w:rsidR="00CF2314" w:rsidRDefault="00CF2314" w:rsidP="005D535E">
      <w:pPr>
        <w:rPr>
          <w:sz w:val="28"/>
          <w:szCs w:val="28"/>
        </w:rPr>
      </w:pPr>
    </w:p>
    <w:p w:rsidR="005D535E" w:rsidRPr="00CF2314" w:rsidRDefault="005D535E" w:rsidP="005D535E">
      <w:pPr>
        <w:pStyle w:val="a3"/>
        <w:ind w:left="0"/>
        <w:jc w:val="both"/>
        <w:rPr>
          <w:b/>
          <w:bCs/>
          <w:sz w:val="28"/>
          <w:szCs w:val="28"/>
          <w:lang w:val="kk-KZ"/>
        </w:rPr>
      </w:pPr>
      <w:r w:rsidRPr="0065526D">
        <w:rPr>
          <w:b/>
          <w:sz w:val="28"/>
          <w:szCs w:val="28"/>
        </w:rPr>
        <w:t>Тема</w:t>
      </w:r>
      <w:r w:rsidRPr="0065526D">
        <w:rPr>
          <w:b/>
          <w:sz w:val="28"/>
          <w:szCs w:val="28"/>
          <w:lang w:val="kk-KZ"/>
        </w:rPr>
        <w:t xml:space="preserve"> № </w:t>
      </w:r>
      <w:r>
        <w:rPr>
          <w:b/>
          <w:sz w:val="28"/>
          <w:szCs w:val="28"/>
          <w:lang w:val="kk-KZ"/>
        </w:rPr>
        <w:t>4</w:t>
      </w:r>
      <w:r w:rsidRPr="0065526D">
        <w:rPr>
          <w:b/>
          <w:sz w:val="28"/>
          <w:szCs w:val="28"/>
          <w:lang w:val="kk-KZ"/>
        </w:rPr>
        <w:t>:</w:t>
      </w:r>
      <w:r w:rsidR="00CF2314">
        <w:rPr>
          <w:b/>
          <w:sz w:val="28"/>
          <w:szCs w:val="28"/>
          <w:lang w:val="kk-KZ"/>
        </w:rPr>
        <w:t xml:space="preserve"> </w:t>
      </w:r>
      <w:r w:rsidR="00CF2314" w:rsidRPr="00CF2314">
        <w:rPr>
          <w:bCs/>
          <w:sz w:val="28"/>
          <w:szCs w:val="28"/>
          <w:lang w:val="kk-KZ"/>
        </w:rPr>
        <w:t xml:space="preserve">Структура научных исследований. </w:t>
      </w:r>
    </w:p>
    <w:p w:rsidR="005D535E" w:rsidRPr="007C3165" w:rsidRDefault="005D535E" w:rsidP="005D535E">
      <w:pPr>
        <w:pStyle w:val="a3"/>
        <w:ind w:left="0"/>
        <w:jc w:val="both"/>
        <w:rPr>
          <w:color w:val="111111"/>
          <w:sz w:val="28"/>
          <w:szCs w:val="28"/>
        </w:rPr>
      </w:pPr>
      <w:r w:rsidRPr="00CF2314">
        <w:rPr>
          <w:b/>
          <w:bCs/>
          <w:sz w:val="28"/>
          <w:szCs w:val="28"/>
          <w:lang w:val="kk-KZ"/>
        </w:rPr>
        <w:t>Цель:</w:t>
      </w:r>
      <w:r w:rsidRPr="00CF2314">
        <w:rPr>
          <w:color w:val="111111"/>
          <w:sz w:val="28"/>
          <w:szCs w:val="28"/>
        </w:rPr>
        <w:t xml:space="preserve"> рассмотреть </w:t>
      </w:r>
      <w:r w:rsidR="00141FCC">
        <w:rPr>
          <w:color w:val="111111"/>
          <w:sz w:val="28"/>
          <w:szCs w:val="28"/>
        </w:rPr>
        <w:t>структуру</w:t>
      </w:r>
      <w:r w:rsidRPr="00CF2314">
        <w:rPr>
          <w:color w:val="111111"/>
          <w:sz w:val="28"/>
          <w:szCs w:val="28"/>
        </w:rPr>
        <w:t xml:space="preserve"> научных исследований</w:t>
      </w:r>
      <w:r>
        <w:rPr>
          <w:color w:val="111111"/>
          <w:sz w:val="28"/>
          <w:szCs w:val="28"/>
        </w:rPr>
        <w:t>.</w:t>
      </w:r>
    </w:p>
    <w:p w:rsidR="005D535E" w:rsidRPr="00CF6561" w:rsidRDefault="005D535E" w:rsidP="005D535E">
      <w:pPr>
        <w:pStyle w:val="a6"/>
        <w:tabs>
          <w:tab w:val="left" w:pos="2250"/>
        </w:tabs>
        <w:spacing w:before="0" w:beforeAutospacing="0" w:after="0" w:afterAutospacing="0"/>
        <w:ind w:firstLine="709"/>
        <w:jc w:val="center"/>
        <w:rPr>
          <w:sz w:val="28"/>
          <w:szCs w:val="28"/>
        </w:rPr>
      </w:pPr>
      <w:r w:rsidRPr="0016171E">
        <w:rPr>
          <w:b/>
          <w:bCs/>
          <w:sz w:val="28"/>
          <w:szCs w:val="28"/>
          <w:lang w:val="kk-KZ"/>
        </w:rPr>
        <w:t>План</w:t>
      </w:r>
    </w:p>
    <w:p w:rsidR="00CF2314" w:rsidRPr="00CF2314" w:rsidRDefault="00CF2314" w:rsidP="00CF2314">
      <w:pPr>
        <w:pStyle w:val="a5"/>
        <w:numPr>
          <w:ilvl w:val="0"/>
          <w:numId w:val="10"/>
        </w:numPr>
        <w:jc w:val="both"/>
        <w:rPr>
          <w:sz w:val="28"/>
          <w:szCs w:val="28"/>
        </w:rPr>
      </w:pPr>
      <w:r w:rsidRPr="00CF2314">
        <w:rPr>
          <w:bCs/>
          <w:sz w:val="28"/>
          <w:szCs w:val="28"/>
          <w:lang w:val="kk-KZ"/>
        </w:rPr>
        <w:t xml:space="preserve">Структура научных исследований. </w:t>
      </w:r>
    </w:p>
    <w:p w:rsidR="00CF2314" w:rsidRPr="00CF2314" w:rsidRDefault="00CF2314" w:rsidP="00CF2314">
      <w:pPr>
        <w:pStyle w:val="a5"/>
        <w:numPr>
          <w:ilvl w:val="0"/>
          <w:numId w:val="10"/>
        </w:numPr>
        <w:jc w:val="both"/>
        <w:rPr>
          <w:sz w:val="28"/>
          <w:szCs w:val="28"/>
        </w:rPr>
      </w:pPr>
      <w:r w:rsidRPr="00CF2314">
        <w:rPr>
          <w:bCs/>
          <w:sz w:val="28"/>
          <w:szCs w:val="28"/>
          <w:lang w:val="kk-KZ"/>
        </w:rPr>
        <w:t xml:space="preserve">Научный источник. </w:t>
      </w:r>
    </w:p>
    <w:p w:rsidR="005D535E" w:rsidRPr="00CF2314" w:rsidRDefault="00CF2314" w:rsidP="00CF2314">
      <w:pPr>
        <w:pStyle w:val="a5"/>
        <w:numPr>
          <w:ilvl w:val="0"/>
          <w:numId w:val="10"/>
        </w:numPr>
        <w:jc w:val="both"/>
        <w:rPr>
          <w:sz w:val="28"/>
          <w:szCs w:val="28"/>
        </w:rPr>
      </w:pPr>
      <w:r w:rsidRPr="00CF2314">
        <w:rPr>
          <w:bCs/>
          <w:sz w:val="28"/>
          <w:szCs w:val="28"/>
          <w:lang w:val="kk-KZ"/>
        </w:rPr>
        <w:t xml:space="preserve">Научная информация и ее особенности. </w:t>
      </w:r>
      <w:r w:rsidR="005D535E" w:rsidRPr="00CF2314">
        <w:rPr>
          <w:bCs/>
          <w:sz w:val="28"/>
          <w:szCs w:val="28"/>
          <w:lang w:val="kk-KZ"/>
        </w:rPr>
        <w:t xml:space="preserve"> </w:t>
      </w:r>
    </w:p>
    <w:p w:rsidR="005D535E" w:rsidRDefault="005D535E" w:rsidP="005D535E">
      <w:pPr>
        <w:tabs>
          <w:tab w:val="left" w:pos="1020"/>
        </w:tabs>
        <w:rPr>
          <w:sz w:val="28"/>
          <w:szCs w:val="28"/>
        </w:rPr>
      </w:pPr>
    </w:p>
    <w:p w:rsidR="00CF2314" w:rsidRPr="00CF2314" w:rsidRDefault="00CF2314" w:rsidP="00CF2314">
      <w:pPr>
        <w:pStyle w:val="a6"/>
        <w:spacing w:before="0" w:beforeAutospacing="0" w:after="0" w:afterAutospacing="0"/>
        <w:ind w:firstLine="709"/>
        <w:jc w:val="both"/>
        <w:rPr>
          <w:sz w:val="28"/>
          <w:szCs w:val="28"/>
        </w:rPr>
      </w:pPr>
      <w:r w:rsidRPr="00CF2314">
        <w:rPr>
          <w:b/>
          <w:sz w:val="28"/>
          <w:szCs w:val="28"/>
        </w:rPr>
        <w:t>1</w:t>
      </w:r>
      <w:r>
        <w:rPr>
          <w:sz w:val="28"/>
          <w:szCs w:val="28"/>
        </w:rPr>
        <w:t xml:space="preserve">. </w:t>
      </w:r>
      <w:r w:rsidRPr="00CF2314">
        <w:rPr>
          <w:sz w:val="28"/>
          <w:szCs w:val="28"/>
        </w:rPr>
        <w:t>Общая структура научного исследования состоит:</w:t>
      </w:r>
    </w:p>
    <w:p w:rsidR="00CF2314" w:rsidRPr="00CF2314" w:rsidRDefault="00CF2314" w:rsidP="00CF2314">
      <w:pPr>
        <w:pStyle w:val="a6"/>
        <w:spacing w:before="0" w:beforeAutospacing="0" w:after="0" w:afterAutospacing="0"/>
        <w:ind w:firstLine="709"/>
        <w:jc w:val="both"/>
        <w:rPr>
          <w:sz w:val="28"/>
          <w:szCs w:val="28"/>
        </w:rPr>
      </w:pPr>
      <w:r w:rsidRPr="00CF2314">
        <w:rPr>
          <w:sz w:val="28"/>
          <w:szCs w:val="28"/>
        </w:rPr>
        <w:t xml:space="preserve">Проблема </w:t>
      </w:r>
      <w:r w:rsidRPr="00CF2314">
        <w:rPr>
          <w:noProof/>
          <w:sz w:val="28"/>
          <w:szCs w:val="28"/>
        </w:rPr>
        <w:drawing>
          <wp:inline distT="0" distB="0" distL="0" distR="0">
            <wp:extent cx="190500" cy="142875"/>
            <wp:effectExtent l="0" t="0" r="0" b="0"/>
            <wp:docPr id="1" name="Рисунок 1"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обоснование выбора темы </w:t>
      </w:r>
      <w:r w:rsidRPr="00CF2314">
        <w:rPr>
          <w:noProof/>
          <w:sz w:val="28"/>
          <w:szCs w:val="28"/>
        </w:rPr>
        <w:drawing>
          <wp:inline distT="0" distB="0" distL="0" distR="0">
            <wp:extent cx="190500" cy="142875"/>
            <wp:effectExtent l="0" t="0" r="0" b="0"/>
            <wp:docPr id="2" name="Рисунок 2"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noProof/>
          <w:sz w:val="28"/>
          <w:szCs w:val="28"/>
        </w:rPr>
        <w:drawing>
          <wp:inline distT="0" distB="0" distL="0" distR="0">
            <wp:extent cx="114300" cy="219075"/>
            <wp:effectExtent l="0" t="0" r="0" b="0"/>
            <wp:docPr id="3" name="Рисунок 3" descr="https://ok-t.ru/helpiksorg/baza3/97187480393.files/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k-t.ru/helpiksorg/baza3/97187480393.files/image008.png"/>
                    <pic:cNvPicPr>
                      <a:picLocks noChangeAspect="1" noChangeArrowheads="1"/>
                    </pic:cNvPicPr>
                  </pic:nvPicPr>
                  <pic:blipFill>
                    <a:blip r:embed="rId9" cstate="print"/>
                    <a:srcRect/>
                    <a:stretch>
                      <a:fillRect/>
                    </a:stretch>
                  </pic:blipFill>
                  <pic:spPr bwMode="auto">
                    <a:xfrm>
                      <a:off x="0" y="0"/>
                      <a:ext cx="114300" cy="219075"/>
                    </a:xfrm>
                    <a:prstGeom prst="rect">
                      <a:avLst/>
                    </a:prstGeom>
                    <a:noFill/>
                    <a:ln w="9525">
                      <a:noFill/>
                      <a:miter lim="800000"/>
                      <a:headEnd/>
                      <a:tailEnd/>
                    </a:ln>
                  </pic:spPr>
                </pic:pic>
              </a:graphicData>
            </a:graphic>
          </wp:inline>
        </w:drawing>
      </w:r>
      <w:r w:rsidRPr="00CF2314">
        <w:rPr>
          <w:sz w:val="28"/>
          <w:szCs w:val="28"/>
        </w:rPr>
        <w:t xml:space="preserve">изучение состояния вопроса </w:t>
      </w:r>
      <w:r w:rsidRPr="00CF2314">
        <w:rPr>
          <w:noProof/>
          <w:sz w:val="28"/>
          <w:szCs w:val="28"/>
        </w:rPr>
        <w:drawing>
          <wp:inline distT="0" distB="0" distL="0" distR="0">
            <wp:extent cx="190500" cy="142875"/>
            <wp:effectExtent l="0" t="0" r="0" b="0"/>
            <wp:docPr id="4" name="Рисунок 4"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постановка цели и задач исследования </w:t>
      </w:r>
      <w:r w:rsidRPr="00CF2314">
        <w:rPr>
          <w:noProof/>
          <w:sz w:val="28"/>
          <w:szCs w:val="28"/>
        </w:rPr>
        <w:drawing>
          <wp:inline distT="0" distB="0" distL="0" distR="0">
            <wp:extent cx="190500" cy="142875"/>
            <wp:effectExtent l="0" t="0" r="0" b="0"/>
            <wp:docPr id="5" name="Рисунок 5"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теоретическое исследование </w:t>
      </w:r>
      <w:r w:rsidRPr="00CF2314">
        <w:rPr>
          <w:noProof/>
          <w:sz w:val="28"/>
          <w:szCs w:val="28"/>
        </w:rPr>
        <w:drawing>
          <wp:inline distT="0" distB="0" distL="0" distR="0">
            <wp:extent cx="190500" cy="142875"/>
            <wp:effectExtent l="0" t="0" r="0" b="0"/>
            <wp:docPr id="6" name="Рисунок 6"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экспериментальное исследование </w:t>
      </w:r>
      <w:r w:rsidRPr="00CF2314">
        <w:rPr>
          <w:noProof/>
          <w:sz w:val="28"/>
          <w:szCs w:val="28"/>
        </w:rPr>
        <w:drawing>
          <wp:inline distT="0" distB="0" distL="0" distR="0">
            <wp:extent cx="190500" cy="142875"/>
            <wp:effectExtent l="0" t="0" r="0" b="0"/>
            <wp:docPr id="7" name="Рисунок 7"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сопоставление результатов </w:t>
      </w:r>
      <w:r w:rsidRPr="00CF2314">
        <w:rPr>
          <w:noProof/>
          <w:sz w:val="28"/>
          <w:szCs w:val="28"/>
        </w:rPr>
        <w:drawing>
          <wp:inline distT="0" distB="0" distL="0" distR="0">
            <wp:extent cx="190500" cy="142875"/>
            <wp:effectExtent l="0" t="0" r="0" b="0"/>
            <wp:docPr id="8" name="Рисунок 8"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определение экономического эффекта </w:t>
      </w:r>
      <w:r w:rsidRPr="00CF2314">
        <w:rPr>
          <w:noProof/>
          <w:sz w:val="28"/>
          <w:szCs w:val="28"/>
        </w:rPr>
        <w:drawing>
          <wp:inline distT="0" distB="0" distL="0" distR="0">
            <wp:extent cx="190500" cy="142875"/>
            <wp:effectExtent l="0" t="0" r="0" b="0"/>
            <wp:docPr id="9" name="Рисунок 9"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выводы и рекомендации </w:t>
      </w:r>
      <w:r w:rsidRPr="00CF2314">
        <w:rPr>
          <w:noProof/>
          <w:sz w:val="28"/>
          <w:szCs w:val="28"/>
        </w:rPr>
        <w:drawing>
          <wp:inline distT="0" distB="0" distL="0" distR="0">
            <wp:extent cx="190500" cy="142875"/>
            <wp:effectExtent l="0" t="0" r="0" b="0"/>
            <wp:docPr id="10" name="Рисунок 10"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составление отчета </w:t>
      </w:r>
      <w:r w:rsidRPr="00CF2314">
        <w:rPr>
          <w:noProof/>
          <w:sz w:val="28"/>
          <w:szCs w:val="28"/>
        </w:rPr>
        <w:drawing>
          <wp:inline distT="0" distB="0" distL="0" distR="0">
            <wp:extent cx="190500" cy="142875"/>
            <wp:effectExtent l="0" t="0" r="0" b="0"/>
            <wp:docPr id="11" name="Рисунок 11"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рецензирование, обсуждение </w:t>
      </w:r>
      <w:r w:rsidRPr="00CF2314">
        <w:rPr>
          <w:noProof/>
          <w:sz w:val="28"/>
          <w:szCs w:val="28"/>
        </w:rPr>
        <w:drawing>
          <wp:inline distT="0" distB="0" distL="0" distR="0">
            <wp:extent cx="190500" cy="142875"/>
            <wp:effectExtent l="0" t="0" r="0" b="0"/>
            <wp:docPr id="12" name="Рисунок 12"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внедрение, публикация, патентование </w:t>
      </w:r>
      <w:r w:rsidRPr="00CF2314">
        <w:rPr>
          <w:noProof/>
          <w:sz w:val="28"/>
          <w:szCs w:val="28"/>
        </w:rPr>
        <w:drawing>
          <wp:inline distT="0" distB="0" distL="0" distR="0">
            <wp:extent cx="190500" cy="142875"/>
            <wp:effectExtent l="0" t="0" r="0" b="0"/>
            <wp:docPr id="13" name="Рисунок 13"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 xml:space="preserve">анализ результатов практического внедрения </w:t>
      </w:r>
      <w:r w:rsidRPr="00CF2314">
        <w:rPr>
          <w:noProof/>
          <w:sz w:val="28"/>
          <w:szCs w:val="28"/>
        </w:rPr>
        <w:drawing>
          <wp:inline distT="0" distB="0" distL="0" distR="0">
            <wp:extent cx="190500" cy="142875"/>
            <wp:effectExtent l="0" t="0" r="0" b="0"/>
            <wp:docPr id="14" name="Рисунок 14" descr="https://ok-t.ru/helpiksorg/baza3/97187480393.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ok-t.ru/helpiksorg/baza3/97187480393.files/image006.png"/>
                    <pic:cNvPicPr>
                      <a:picLocks noChangeAspect="1" noChangeArrowheads="1"/>
                    </pic:cNvPicPr>
                  </pic:nvPicPr>
                  <pic:blipFill>
                    <a:blip r:embed="rId8" cstate="print"/>
                    <a:srcRect/>
                    <a:stretch>
                      <a:fillRect/>
                    </a:stretch>
                  </pic:blipFill>
                  <pic:spPr bwMode="auto">
                    <a:xfrm>
                      <a:off x="0" y="0"/>
                      <a:ext cx="190500" cy="142875"/>
                    </a:xfrm>
                    <a:prstGeom prst="rect">
                      <a:avLst/>
                    </a:prstGeom>
                    <a:noFill/>
                    <a:ln w="9525">
                      <a:noFill/>
                      <a:miter lim="800000"/>
                      <a:headEnd/>
                      <a:tailEnd/>
                    </a:ln>
                  </pic:spPr>
                </pic:pic>
              </a:graphicData>
            </a:graphic>
          </wp:inline>
        </w:drawing>
      </w:r>
      <w:r w:rsidRPr="00CF2314">
        <w:rPr>
          <w:sz w:val="28"/>
          <w:szCs w:val="28"/>
        </w:rPr>
        <w:t>постановка новых задач.</w:t>
      </w:r>
    </w:p>
    <w:p w:rsidR="00CF2314" w:rsidRPr="00CF2314" w:rsidRDefault="00CF2314" w:rsidP="00CF2314">
      <w:pPr>
        <w:pStyle w:val="a6"/>
        <w:spacing w:before="0" w:beforeAutospacing="0" w:after="0" w:afterAutospacing="0"/>
        <w:ind w:firstLine="709"/>
        <w:jc w:val="both"/>
        <w:rPr>
          <w:sz w:val="28"/>
          <w:szCs w:val="28"/>
        </w:rPr>
      </w:pPr>
      <w:r w:rsidRPr="00CF2314">
        <w:rPr>
          <w:sz w:val="28"/>
          <w:szCs w:val="28"/>
        </w:rPr>
        <w:lastRenderedPageBreak/>
        <w:t>Под проблемой понимают сложный вопрос, крупную научную задачу, решение которой вносит существенный вклад в развитие научного направления, совершенствование общественного производства, социальную структуру общества. Комплексные проблемы решаются с привлечением научных направлений, иногда из различных отраслей наук. Более мелкие проблемы решаются в пределах одной отрасли, группы специалистов, отдельной специальности.</w:t>
      </w:r>
    </w:p>
    <w:p w:rsidR="00CF2314" w:rsidRPr="00CF2314" w:rsidRDefault="00CF2314" w:rsidP="00CF2314">
      <w:pPr>
        <w:pStyle w:val="a6"/>
        <w:spacing w:before="0" w:beforeAutospacing="0" w:after="0" w:afterAutospacing="0"/>
        <w:ind w:firstLine="709"/>
        <w:rPr>
          <w:sz w:val="28"/>
          <w:szCs w:val="28"/>
        </w:rPr>
      </w:pPr>
      <w:r w:rsidRPr="00CF2314">
        <w:rPr>
          <w:sz w:val="28"/>
          <w:szCs w:val="28"/>
        </w:rPr>
        <w:t>Проблема распадается на отдельные темы. Тема разрабатывается в пределах одной специальности, иногда – на стыке двух-трех. Выбор темы должен быть тщательно продуман и обоснован, что требует глубокого изучения состояния вопроса. На этой основе могут быть четко поставлены цель и задачи исследования. Иногда из-за отсутствия в литературе достаточных сведений по изучаемому вопросу или при наличии противоречивых сведений для правильной постановки задачи необходимо провести предварительные наблюдения или опыты (поисковый эксперимент).</w:t>
      </w:r>
    </w:p>
    <w:p w:rsidR="00CF2314" w:rsidRDefault="00CF2314" w:rsidP="00CF2314">
      <w:pPr>
        <w:pStyle w:val="a6"/>
        <w:spacing w:before="0" w:beforeAutospacing="0" w:after="0" w:afterAutospacing="0"/>
        <w:ind w:firstLine="709"/>
        <w:jc w:val="both"/>
        <w:rPr>
          <w:sz w:val="28"/>
          <w:szCs w:val="28"/>
        </w:rPr>
      </w:pPr>
      <w:r w:rsidRPr="00CF2314">
        <w:rPr>
          <w:sz w:val="28"/>
          <w:szCs w:val="28"/>
        </w:rPr>
        <w:t>Полученные данные позволяют перейти к теоретическому исследованию, результаты которого, базирующиеся на умозрительных заключениях, как правило, требуют экспериментальной проверки. Для формулирования окончательных выводов и рекомендаций сопоставляют результаты теоретического и экспериментального исследований, устанавливают экономический эффект, ожидаемый от внедрения в практику предложений и рекомендаций. Заключительный этап исследовательской работы – составление отчета, его рецензирование и обсуждение. После этого новые научные и практические результаты могут быть оформлены для опубликования в печати, патентования, внедрения в производство. Как правило, на этом работа над темой не заканчивается, поскольку внедрение в производство требует авторского надзора, уточнения получаемого экономического эффекта, расширения области внедрения в народном хозяйстве (тиражирования).</w:t>
      </w:r>
      <w:r>
        <w:rPr>
          <w:sz w:val="28"/>
          <w:szCs w:val="28"/>
        </w:rPr>
        <w:t xml:space="preserve"> </w:t>
      </w:r>
    </w:p>
    <w:p w:rsidR="00CF2314" w:rsidRPr="00CF2314" w:rsidRDefault="00CF2314" w:rsidP="00CF2314">
      <w:pPr>
        <w:pStyle w:val="a6"/>
        <w:spacing w:before="0" w:beforeAutospacing="0" w:after="0" w:afterAutospacing="0"/>
        <w:ind w:firstLine="709"/>
        <w:jc w:val="both"/>
        <w:rPr>
          <w:sz w:val="28"/>
          <w:szCs w:val="28"/>
        </w:rPr>
      </w:pPr>
      <w:r w:rsidRPr="00CF2314">
        <w:rPr>
          <w:b/>
          <w:sz w:val="28"/>
          <w:szCs w:val="28"/>
        </w:rPr>
        <w:t>2</w:t>
      </w:r>
      <w:r>
        <w:rPr>
          <w:sz w:val="28"/>
          <w:szCs w:val="28"/>
        </w:rPr>
        <w:t xml:space="preserve">. </w:t>
      </w:r>
      <w:r w:rsidRPr="00CF2314">
        <w:rPr>
          <w:sz w:val="28"/>
          <w:szCs w:val="28"/>
        </w:rPr>
        <w:t xml:space="preserve">Научное исследование по своей сути есть процесс информационный: исследователь постоянно собирает, обрабатывает, анализирует сведения различного характера, сортирует их, организует хранение, обмен (передачу). Начинающий исследователь теряется от обилия информации, которая нередко представляется ему Вселенной без границ. Однако впоследствии он все более убеждается, что человечество создало не только разветвленную сеть источников информации, но и хорошо организовало ее построение, систему поиска, коммуникации, формы представления данных. </w:t>
      </w:r>
    </w:p>
    <w:p w:rsidR="00CF2314" w:rsidRPr="00CF2314" w:rsidRDefault="00CF2314" w:rsidP="00CF2314">
      <w:pPr>
        <w:pStyle w:val="a6"/>
        <w:spacing w:before="0" w:beforeAutospacing="0" w:after="0" w:afterAutospacing="0"/>
        <w:ind w:firstLine="709"/>
        <w:jc w:val="both"/>
        <w:rPr>
          <w:sz w:val="28"/>
          <w:szCs w:val="28"/>
        </w:rPr>
      </w:pPr>
      <w:r w:rsidRPr="00CF2314">
        <w:rPr>
          <w:sz w:val="28"/>
          <w:szCs w:val="28"/>
        </w:rPr>
        <w:t>Источники получения научной информации весьма многообразны. Таковыми могут быть:</w:t>
      </w:r>
    </w:p>
    <w:p w:rsidR="00CF2314" w:rsidRPr="00CF2314" w:rsidRDefault="00CF2314" w:rsidP="00CF2314">
      <w:pPr>
        <w:pStyle w:val="a6"/>
        <w:spacing w:before="0" w:beforeAutospacing="0" w:after="0" w:afterAutospacing="0"/>
        <w:ind w:firstLine="709"/>
        <w:jc w:val="both"/>
        <w:rPr>
          <w:sz w:val="28"/>
          <w:szCs w:val="28"/>
        </w:rPr>
      </w:pPr>
      <w:r w:rsidRPr="00CF2314">
        <w:rPr>
          <w:sz w:val="28"/>
          <w:szCs w:val="28"/>
        </w:rPr>
        <w:t>- государственные, международные, межгосударственные и региональные информационные системы (ИС);</w:t>
      </w:r>
    </w:p>
    <w:p w:rsidR="00CF2314" w:rsidRPr="00CF2314" w:rsidRDefault="00CF2314" w:rsidP="00CF2314">
      <w:pPr>
        <w:pStyle w:val="a6"/>
        <w:spacing w:before="0" w:beforeAutospacing="0" w:after="0" w:afterAutospacing="0"/>
        <w:ind w:firstLine="709"/>
        <w:jc w:val="both"/>
        <w:rPr>
          <w:sz w:val="28"/>
          <w:szCs w:val="28"/>
        </w:rPr>
      </w:pPr>
      <w:r w:rsidRPr="00CF2314">
        <w:rPr>
          <w:sz w:val="28"/>
          <w:szCs w:val="28"/>
        </w:rPr>
        <w:t>- научные, научно-производственные и производственные организации;</w:t>
      </w:r>
    </w:p>
    <w:p w:rsidR="00CF2314" w:rsidRPr="00CF2314" w:rsidRDefault="00CF2314" w:rsidP="00CF2314">
      <w:pPr>
        <w:pStyle w:val="a6"/>
        <w:spacing w:before="0" w:beforeAutospacing="0" w:after="0" w:afterAutospacing="0"/>
        <w:ind w:firstLine="709"/>
        <w:jc w:val="both"/>
        <w:rPr>
          <w:sz w:val="28"/>
          <w:szCs w:val="28"/>
        </w:rPr>
      </w:pPr>
      <w:r w:rsidRPr="00CF2314">
        <w:rPr>
          <w:sz w:val="28"/>
          <w:szCs w:val="28"/>
        </w:rPr>
        <w:t>- частные производственные системы;</w:t>
      </w:r>
    </w:p>
    <w:p w:rsidR="00CF2314" w:rsidRPr="00CF2314" w:rsidRDefault="00CF2314" w:rsidP="00CF2314">
      <w:pPr>
        <w:pStyle w:val="a6"/>
        <w:spacing w:before="0" w:beforeAutospacing="0" w:after="0" w:afterAutospacing="0"/>
        <w:ind w:firstLine="709"/>
        <w:jc w:val="both"/>
        <w:rPr>
          <w:sz w:val="28"/>
          <w:szCs w:val="28"/>
        </w:rPr>
      </w:pPr>
      <w:r w:rsidRPr="00CF2314">
        <w:rPr>
          <w:sz w:val="28"/>
          <w:szCs w:val="28"/>
        </w:rPr>
        <w:lastRenderedPageBreak/>
        <w:t xml:space="preserve">- отдельные ученые и работники, </w:t>
      </w:r>
      <w:proofErr w:type="gramStart"/>
      <w:r w:rsidRPr="00CF2314">
        <w:rPr>
          <w:sz w:val="28"/>
          <w:szCs w:val="28"/>
        </w:rPr>
        <w:t>результаты</w:t>
      </w:r>
      <w:proofErr w:type="gramEnd"/>
      <w:r w:rsidRPr="00CF2314">
        <w:rPr>
          <w:sz w:val="28"/>
          <w:szCs w:val="28"/>
        </w:rPr>
        <w:t xml:space="preserve"> деятельности которых представляют интерес для исследования;</w:t>
      </w:r>
    </w:p>
    <w:p w:rsidR="00CF2314" w:rsidRPr="00CF2314" w:rsidRDefault="00CF2314" w:rsidP="00CF2314">
      <w:pPr>
        <w:pStyle w:val="a6"/>
        <w:spacing w:before="0" w:beforeAutospacing="0" w:after="0" w:afterAutospacing="0"/>
        <w:ind w:firstLine="709"/>
        <w:jc w:val="both"/>
        <w:rPr>
          <w:sz w:val="28"/>
          <w:szCs w:val="28"/>
        </w:rPr>
      </w:pPr>
      <w:r w:rsidRPr="00CF2314">
        <w:rPr>
          <w:sz w:val="28"/>
          <w:szCs w:val="28"/>
        </w:rPr>
        <w:t>- природная среда, инфраструктура научного учреждения, отрасли.</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Источники получения научной информации могут быть официальными и неофициальными, общедоступными (открытыми) и закрытыми.</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В последние годы в числе источников научной информации основное место занимает компьютерная сеть ИНТЕРНЕТ, позволяющая в короткие сроки получать информацию по широкому спектру научных направлений, а также организовать обмен данными между специалистами разных стран и регионов.</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 xml:space="preserve">Появление и развитие ИНТЕРНЕТ снимает целый ряд трудностей информационного обеспечения науки. В частности, отпадает необходимость дорогостоящих командировок в крупные информационные центры, покупки редких изданий, участия в конференциях и симпозиумах. ИНТЕРНЕТ компенсирует нехватку информации в библиотеках, дефицит специальной литературы. Он </w:t>
      </w:r>
      <w:proofErr w:type="gramStart"/>
      <w:r w:rsidRPr="00CF2314">
        <w:rPr>
          <w:sz w:val="28"/>
          <w:szCs w:val="28"/>
        </w:rPr>
        <w:t>позволяет получить в короткие сроки самую свежую</w:t>
      </w:r>
      <w:proofErr w:type="gramEnd"/>
      <w:r w:rsidRPr="00CF2314">
        <w:rPr>
          <w:sz w:val="28"/>
          <w:szCs w:val="28"/>
        </w:rPr>
        <w:t xml:space="preserve"> информацию, которая никогда не публиковалась (или будет опубликована через месяцы или годы), не выходя из учреждения или из дома.</w:t>
      </w:r>
    </w:p>
    <w:p w:rsidR="00CF2314" w:rsidRPr="00CF2314" w:rsidRDefault="00CF2314" w:rsidP="005C298D">
      <w:pPr>
        <w:pStyle w:val="a6"/>
        <w:spacing w:before="0" w:beforeAutospacing="0" w:after="0" w:afterAutospacing="0"/>
        <w:ind w:firstLine="709"/>
        <w:jc w:val="both"/>
        <w:rPr>
          <w:sz w:val="28"/>
          <w:szCs w:val="28"/>
        </w:rPr>
      </w:pPr>
      <w:r w:rsidRPr="00CF2314">
        <w:rPr>
          <w:rStyle w:val="a9"/>
          <w:sz w:val="28"/>
          <w:szCs w:val="28"/>
        </w:rPr>
        <w:t>К государственным источникам информации</w:t>
      </w:r>
      <w:r w:rsidRPr="00CF2314">
        <w:rPr>
          <w:i/>
          <w:iCs/>
          <w:sz w:val="28"/>
          <w:szCs w:val="28"/>
        </w:rPr>
        <w:t xml:space="preserve"> </w:t>
      </w:r>
      <w:r w:rsidRPr="00CF2314">
        <w:rPr>
          <w:sz w:val="28"/>
          <w:szCs w:val="28"/>
        </w:rPr>
        <w:t xml:space="preserve">относятся институты, центры и службы научно-технической информации (НТИ), объединенные в государственную систему научно-технической информации (ГСНТИ). Эти институты осуществляют выпуск </w:t>
      </w:r>
      <w:r w:rsidRPr="00CF2314">
        <w:rPr>
          <w:rStyle w:val="a9"/>
          <w:i/>
          <w:iCs/>
          <w:sz w:val="28"/>
          <w:szCs w:val="28"/>
        </w:rPr>
        <w:t>информационных изданий</w:t>
      </w:r>
      <w:r w:rsidRPr="00CF2314">
        <w:rPr>
          <w:i/>
          <w:iCs/>
          <w:sz w:val="28"/>
          <w:szCs w:val="28"/>
        </w:rPr>
        <w:t xml:space="preserve"> </w:t>
      </w:r>
      <w:r w:rsidRPr="00CF2314">
        <w:rPr>
          <w:sz w:val="28"/>
          <w:szCs w:val="28"/>
        </w:rPr>
        <w:t xml:space="preserve">типа каталогов. Такие издания включают в сжатой форме сведения о публикациях в печати, дают краткий обзор и содержание публикации. Они представляют интерес для исследователя из-за информационной оперативности, широкого спектра источников, новизны и систематизации материала, удобства поиска. </w:t>
      </w:r>
    </w:p>
    <w:p w:rsidR="00CF2314" w:rsidRPr="00CF2314" w:rsidRDefault="00CF2314" w:rsidP="005C298D">
      <w:pPr>
        <w:pStyle w:val="a6"/>
        <w:spacing w:before="0" w:beforeAutospacing="0" w:after="0" w:afterAutospacing="0"/>
        <w:ind w:firstLine="709"/>
        <w:jc w:val="both"/>
        <w:rPr>
          <w:sz w:val="28"/>
          <w:szCs w:val="28"/>
        </w:rPr>
      </w:pPr>
      <w:r w:rsidRPr="00CF2314">
        <w:rPr>
          <w:rStyle w:val="a9"/>
          <w:sz w:val="28"/>
          <w:szCs w:val="28"/>
        </w:rPr>
        <w:t>Библиографические издания</w:t>
      </w:r>
      <w:r w:rsidRPr="00CF2314">
        <w:rPr>
          <w:i/>
          <w:iCs/>
          <w:sz w:val="28"/>
          <w:szCs w:val="28"/>
        </w:rPr>
        <w:t xml:space="preserve"> </w:t>
      </w:r>
      <w:r w:rsidRPr="00CF2314">
        <w:rPr>
          <w:sz w:val="28"/>
          <w:szCs w:val="28"/>
        </w:rPr>
        <w:t>предназначены для ознакомления специалистов с тем, что издано в стране. Они выполняют две функции: сигнальную (оповещение о появлении документа) и содержательную или адресную (сообщают сведения, по которым можно найти документ: автора, название издания, города и издательства, вид издания, количество страниц и др.). Такие издания служат основой составления библиографических указателей и библиографических списков.</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 xml:space="preserve">Для исследователей ценность </w:t>
      </w:r>
      <w:r w:rsidRPr="00CF2314">
        <w:rPr>
          <w:rStyle w:val="a9"/>
          <w:i/>
          <w:iCs/>
          <w:sz w:val="28"/>
          <w:szCs w:val="28"/>
        </w:rPr>
        <w:t>библиографических указателей</w:t>
      </w:r>
      <w:r w:rsidRPr="00CF2314">
        <w:rPr>
          <w:i/>
          <w:iCs/>
          <w:sz w:val="28"/>
          <w:szCs w:val="28"/>
        </w:rPr>
        <w:t xml:space="preserve"> </w:t>
      </w:r>
      <w:r w:rsidRPr="00CF2314">
        <w:rPr>
          <w:sz w:val="28"/>
          <w:szCs w:val="28"/>
        </w:rPr>
        <w:t>определяется тем, что они позволяют в короткие сроки (чаще всего еще до</w:t>
      </w:r>
      <w:r w:rsidRPr="00CF2314">
        <w:rPr>
          <w:i/>
          <w:iCs/>
          <w:sz w:val="28"/>
          <w:szCs w:val="28"/>
        </w:rPr>
        <w:t xml:space="preserve"> </w:t>
      </w:r>
      <w:r w:rsidRPr="00CF2314">
        <w:rPr>
          <w:sz w:val="28"/>
          <w:szCs w:val="28"/>
        </w:rPr>
        <w:t xml:space="preserve">поступления изданий в торговые организации и информационные центры) информировать специалистов о выпусках отечественной и зарубежной литературы. </w:t>
      </w:r>
    </w:p>
    <w:p w:rsidR="00CF2314" w:rsidRPr="00CF2314" w:rsidRDefault="00CF2314" w:rsidP="005C298D">
      <w:pPr>
        <w:pStyle w:val="a6"/>
        <w:spacing w:before="0" w:beforeAutospacing="0" w:after="0" w:afterAutospacing="0"/>
        <w:ind w:firstLine="709"/>
        <w:jc w:val="both"/>
        <w:rPr>
          <w:sz w:val="28"/>
          <w:szCs w:val="28"/>
        </w:rPr>
      </w:pPr>
      <w:r w:rsidRPr="00CF2314">
        <w:rPr>
          <w:rStyle w:val="a9"/>
          <w:sz w:val="28"/>
          <w:szCs w:val="28"/>
        </w:rPr>
        <w:t>Обзорные издания</w:t>
      </w:r>
      <w:r w:rsidRPr="00CF2314">
        <w:rPr>
          <w:i/>
          <w:iCs/>
          <w:sz w:val="28"/>
          <w:szCs w:val="28"/>
        </w:rPr>
        <w:t xml:space="preserve"> </w:t>
      </w:r>
      <w:r w:rsidRPr="00CF2314">
        <w:rPr>
          <w:sz w:val="28"/>
          <w:szCs w:val="28"/>
        </w:rPr>
        <w:t>обобщают и систематизируют по областям сведения по материалам реферативных журналов, опубликованных за один – три года.</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 xml:space="preserve">Поскольку многие научные материалы не попадают в печать, существует </w:t>
      </w:r>
      <w:r w:rsidRPr="00CF2314">
        <w:rPr>
          <w:rStyle w:val="a9"/>
          <w:i/>
          <w:iCs/>
          <w:sz w:val="28"/>
          <w:szCs w:val="28"/>
        </w:rPr>
        <w:t>система информации о не публикуемых исследовательских работах.</w:t>
      </w:r>
      <w:r w:rsidRPr="00CF2314">
        <w:rPr>
          <w:i/>
          <w:iCs/>
          <w:sz w:val="28"/>
          <w:szCs w:val="28"/>
        </w:rPr>
        <w:t xml:space="preserve"> </w:t>
      </w:r>
      <w:r w:rsidRPr="00CF2314">
        <w:rPr>
          <w:sz w:val="28"/>
          <w:szCs w:val="28"/>
        </w:rPr>
        <w:t>В этом направлении весьма интересна практика депонирования рукописей.</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lastRenderedPageBreak/>
        <w:t>Депонированная рукопись – подготовленные по правилам издательского дела статья, монография, доклад, которые по определенным соображениям не могут быть опубликованы, либо сроки публикации настолько велики, что ценность содержащихся сведений будет в значительной мере утрачена. В этом случае автор представляет рукопись в ученый совет вуза (научно-технический совет), который, в случае положительной оценки ее содержания, направляет рукопись с рефератом (аннотацией) в отраслевой институт научно-технической информации, которому представлено право депонирования. Институт, приняв рукопись, публикует в своем очередном сборнике аннотацию, раскрывающую выходные данные и содержание депонированной рукописи.</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При этом автору направляется справка, в которой указываются следующие сведения: наименование института (центра) научно-технической информации; учетный номер депонированной рукописи; автор рукописи и ее полное название; номер и год выпуска реферативного журнала (или «Указателя поступления информационных материалов»), в котором будет опубликован реферат (аннотация). Справка имеет подпись ответственного лица и печать института научно-технической информации. Она является документом охраны авторских прав.</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К непубликуемым материалам относятся также патенты, репринты и др. Координация сбора, накопления и обработки непубликуемых материалов в стране возложена на Всероссийский научно-технический информационный центр, выпускающий информационные издания р</w:t>
      </w:r>
      <w:r w:rsidR="005C298D">
        <w:rPr>
          <w:sz w:val="28"/>
          <w:szCs w:val="28"/>
        </w:rPr>
        <w:t>еферативного и сигнального типа.</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Кроме рассмотренных государственных источников информации существуют региональные и отраслевые источники.</w:t>
      </w:r>
    </w:p>
    <w:p w:rsidR="00CF2314" w:rsidRPr="00CF2314" w:rsidRDefault="00CF2314" w:rsidP="005C298D">
      <w:pPr>
        <w:pStyle w:val="a6"/>
        <w:spacing w:before="0" w:beforeAutospacing="0" w:after="0" w:afterAutospacing="0"/>
        <w:ind w:firstLine="709"/>
        <w:jc w:val="both"/>
        <w:rPr>
          <w:sz w:val="28"/>
          <w:szCs w:val="28"/>
        </w:rPr>
      </w:pPr>
      <w:r w:rsidRPr="00CF2314">
        <w:rPr>
          <w:rStyle w:val="a9"/>
          <w:sz w:val="28"/>
          <w:szCs w:val="28"/>
        </w:rPr>
        <w:t>Отраслевые</w:t>
      </w:r>
      <w:r w:rsidRPr="00CF2314">
        <w:rPr>
          <w:i/>
          <w:iCs/>
          <w:sz w:val="28"/>
          <w:szCs w:val="28"/>
        </w:rPr>
        <w:t xml:space="preserve"> </w:t>
      </w:r>
      <w:r w:rsidRPr="00CF2314">
        <w:rPr>
          <w:sz w:val="28"/>
          <w:szCs w:val="28"/>
        </w:rPr>
        <w:t xml:space="preserve">источники научно-технической информации представляют особый интерес для исследователя потому, что они предоставляют углубленную информацию более узкой, конкретной ориентации. Публикации таких источников проходят профессиональный отбор и редактирование, они в пределах отрасли зачастую более доступны специалистам (производится рассылка изданий по учреждениям и организациям отрасли, они имеют более узкий круг потребителей информации). </w:t>
      </w:r>
    </w:p>
    <w:p w:rsidR="00CF2314" w:rsidRPr="00CF2314" w:rsidRDefault="00CF2314" w:rsidP="005C298D">
      <w:pPr>
        <w:pStyle w:val="a6"/>
        <w:spacing w:before="0" w:beforeAutospacing="0" w:after="0" w:afterAutospacing="0"/>
        <w:ind w:firstLine="709"/>
        <w:jc w:val="both"/>
        <w:rPr>
          <w:sz w:val="28"/>
          <w:szCs w:val="28"/>
        </w:rPr>
      </w:pPr>
      <w:r w:rsidRPr="00CF2314">
        <w:rPr>
          <w:rStyle w:val="a9"/>
          <w:sz w:val="28"/>
          <w:szCs w:val="28"/>
        </w:rPr>
        <w:t>К источникам информации учреждений, организаций</w:t>
      </w:r>
      <w:r w:rsidRPr="00CF2314">
        <w:rPr>
          <w:i/>
          <w:iCs/>
          <w:sz w:val="28"/>
          <w:szCs w:val="28"/>
        </w:rPr>
        <w:t xml:space="preserve"> </w:t>
      </w:r>
      <w:r w:rsidRPr="00CF2314">
        <w:rPr>
          <w:sz w:val="28"/>
          <w:szCs w:val="28"/>
        </w:rPr>
        <w:t>относятся автоматизированные информационно-поисковые системы, базы данных, справочно-информационные системы, библиотеки (традиционные и электронные). Они отличаются наибольшей доступностью для исследователей, характеризуются высокой динамичностью данных и более узким диапазоном по содержанию в сравнении с государственными и отраслевыми источниками информации.</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 xml:space="preserve">Практика научных исследований свидетельствует о том, что основными источниками научно-технической и научной информации по-прежнему остаются </w:t>
      </w:r>
      <w:r w:rsidRPr="00CF2314">
        <w:rPr>
          <w:rStyle w:val="a9"/>
          <w:i/>
          <w:iCs/>
          <w:sz w:val="28"/>
          <w:szCs w:val="28"/>
        </w:rPr>
        <w:t>литературные источники</w:t>
      </w:r>
      <w:r w:rsidRPr="00CF2314">
        <w:rPr>
          <w:i/>
          <w:iCs/>
          <w:sz w:val="28"/>
          <w:szCs w:val="28"/>
        </w:rPr>
        <w:t>.</w:t>
      </w:r>
    </w:p>
    <w:p w:rsidR="00CF2314" w:rsidRPr="00CF2314" w:rsidRDefault="005C298D" w:rsidP="005C298D">
      <w:pPr>
        <w:pStyle w:val="a6"/>
        <w:spacing w:before="0" w:beforeAutospacing="0" w:after="0" w:afterAutospacing="0"/>
        <w:ind w:firstLine="709"/>
        <w:jc w:val="both"/>
        <w:rPr>
          <w:sz w:val="28"/>
          <w:szCs w:val="28"/>
        </w:rPr>
      </w:pPr>
      <w:r>
        <w:rPr>
          <w:rStyle w:val="a9"/>
          <w:sz w:val="28"/>
          <w:szCs w:val="28"/>
        </w:rPr>
        <w:lastRenderedPageBreak/>
        <w:t>3</w:t>
      </w:r>
      <w:r w:rsidR="00CF2314" w:rsidRPr="00CF2314">
        <w:rPr>
          <w:rStyle w:val="a9"/>
          <w:sz w:val="28"/>
          <w:szCs w:val="28"/>
        </w:rPr>
        <w:t>. Массовость информационных источников</w:t>
      </w:r>
      <w:r w:rsidR="00CF2314" w:rsidRPr="00CF2314">
        <w:rPr>
          <w:i/>
          <w:iCs/>
          <w:sz w:val="28"/>
          <w:szCs w:val="28"/>
        </w:rPr>
        <w:t>.</w:t>
      </w:r>
      <w:r w:rsidR="00CF2314" w:rsidRPr="00CF2314">
        <w:rPr>
          <w:sz w:val="28"/>
          <w:szCs w:val="28"/>
        </w:rPr>
        <w:t xml:space="preserve"> Известно, что число газетных и журнальных публикаций каждые 50 лет возрастает в 10 раз; в мире существует более 100 тысяч периодических изданий, публикующих ежегодно до 3-4 млн. статей; мировые патентные фонды содержат более 10 млн. патентов.</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Длительное время большая часть информационных источников была недоступна исследователям по языковым, экономическим, географическим причинам или по соображениям секретности. Сегодня значительную часть этих проблем позволяет устранить ИНТЕРНЕТ, в том числе и по причине появления большого количества электронных версий научных изданий.</w:t>
      </w:r>
    </w:p>
    <w:p w:rsidR="00CF2314" w:rsidRPr="00CF2314" w:rsidRDefault="00CF2314" w:rsidP="005C298D">
      <w:pPr>
        <w:pStyle w:val="a6"/>
        <w:spacing w:before="0" w:beforeAutospacing="0" w:after="0" w:afterAutospacing="0"/>
        <w:ind w:firstLine="709"/>
        <w:jc w:val="both"/>
        <w:rPr>
          <w:sz w:val="28"/>
          <w:szCs w:val="28"/>
        </w:rPr>
      </w:pPr>
      <w:r w:rsidRPr="00CF2314">
        <w:rPr>
          <w:rStyle w:val="a9"/>
          <w:sz w:val="28"/>
          <w:szCs w:val="28"/>
        </w:rPr>
        <w:t>Дублирование информации в различных источниках</w:t>
      </w:r>
      <w:r w:rsidRPr="00CF2314">
        <w:rPr>
          <w:i/>
          <w:iCs/>
          <w:sz w:val="28"/>
          <w:szCs w:val="28"/>
        </w:rPr>
        <w:t xml:space="preserve">. </w:t>
      </w:r>
      <w:r w:rsidRPr="00CF2314">
        <w:rPr>
          <w:sz w:val="28"/>
          <w:szCs w:val="28"/>
        </w:rPr>
        <w:t>По данным науки информатики в различных областях знаний дублируется от 30 до 85% информации, поэтому исследователь должен уметь оценить, проверить интересующие его сведения, сформировать к ним свое отношение, исходя из целей исследования. Дублирование нельзя расценивать лишь как недостаток. Полученную информацию, особенно новую, непривычную по прежним представлениям, необходимо проверить, подтвердить из разных источников. Это тем более важно при наличии дезинформации, которая в условиях рынка (либо по политическим соображениям) в последние годы становиться вполне реальной.</w:t>
      </w:r>
    </w:p>
    <w:p w:rsidR="00CF2314" w:rsidRPr="00CF2314" w:rsidRDefault="00CF2314" w:rsidP="005C298D">
      <w:pPr>
        <w:pStyle w:val="a6"/>
        <w:spacing w:before="0" w:beforeAutospacing="0" w:after="0" w:afterAutospacing="0"/>
        <w:ind w:firstLine="709"/>
        <w:jc w:val="both"/>
        <w:rPr>
          <w:sz w:val="28"/>
          <w:szCs w:val="28"/>
        </w:rPr>
      </w:pPr>
      <w:r w:rsidRPr="00CF2314">
        <w:rPr>
          <w:rStyle w:val="a9"/>
          <w:sz w:val="28"/>
          <w:szCs w:val="28"/>
        </w:rPr>
        <w:t>Недостаточно четкая система классификации и кодирования</w:t>
      </w:r>
      <w:r w:rsidR="005C298D">
        <w:rPr>
          <w:rStyle w:val="a9"/>
          <w:sz w:val="28"/>
          <w:szCs w:val="28"/>
        </w:rPr>
        <w:t xml:space="preserve"> </w:t>
      </w:r>
      <w:r w:rsidRPr="00CF2314">
        <w:rPr>
          <w:sz w:val="28"/>
          <w:szCs w:val="28"/>
        </w:rPr>
        <w:t>информации, формализации описания литературных и иных источников, затрудняющая поиск данных. Даже при наличии унифицированного десятичного классификатора (УДК), библиотечного классификатора (ББК) и других не всегда удается выполнить четкое кодирование информации статьи, книги. В условиях рынка имеет место умышленное искажение или сокрытие научно-технических данных от свободного доступа с целью последующей продажи информационного продукта, который давно уже стал товаром на информационном рынке.</w:t>
      </w:r>
    </w:p>
    <w:p w:rsidR="00CF2314" w:rsidRPr="00CF2314" w:rsidRDefault="00CF2314" w:rsidP="005C298D">
      <w:pPr>
        <w:pStyle w:val="a6"/>
        <w:spacing w:before="0" w:beforeAutospacing="0" w:after="0" w:afterAutospacing="0"/>
        <w:ind w:firstLine="709"/>
        <w:jc w:val="both"/>
        <w:rPr>
          <w:sz w:val="28"/>
          <w:szCs w:val="28"/>
        </w:rPr>
      </w:pPr>
      <w:r w:rsidRPr="00CF2314">
        <w:rPr>
          <w:sz w:val="28"/>
          <w:szCs w:val="28"/>
        </w:rPr>
        <w:t>Рассмотренная система источников научной информац</w:t>
      </w:r>
      <w:proofErr w:type="gramStart"/>
      <w:r w:rsidRPr="00CF2314">
        <w:rPr>
          <w:sz w:val="28"/>
          <w:szCs w:val="28"/>
        </w:rPr>
        <w:t>ии и ее</w:t>
      </w:r>
      <w:proofErr w:type="gramEnd"/>
      <w:r w:rsidRPr="00CF2314">
        <w:rPr>
          <w:sz w:val="28"/>
          <w:szCs w:val="28"/>
        </w:rPr>
        <w:t xml:space="preserve"> характеристики свидетельствуют о том, что существуют проблемы поиска, обработки, хранения информации и оценки ее качества.</w:t>
      </w:r>
    </w:p>
    <w:p w:rsidR="00CF2314" w:rsidRDefault="00CF2314" w:rsidP="005C298D">
      <w:pPr>
        <w:pStyle w:val="a6"/>
        <w:spacing w:before="0" w:beforeAutospacing="0" w:after="0" w:afterAutospacing="0"/>
        <w:ind w:firstLine="709"/>
        <w:jc w:val="both"/>
        <w:rPr>
          <w:sz w:val="28"/>
          <w:szCs w:val="28"/>
        </w:rPr>
      </w:pPr>
    </w:p>
    <w:p w:rsidR="005C298D" w:rsidRPr="005C298D" w:rsidRDefault="005C298D" w:rsidP="005C298D">
      <w:pPr>
        <w:pStyle w:val="a6"/>
        <w:spacing w:before="0" w:beforeAutospacing="0" w:after="0" w:afterAutospacing="0"/>
        <w:ind w:firstLine="709"/>
        <w:jc w:val="both"/>
        <w:rPr>
          <w:b/>
          <w:sz w:val="28"/>
          <w:szCs w:val="28"/>
        </w:rPr>
      </w:pPr>
      <w:r w:rsidRPr="005C298D">
        <w:rPr>
          <w:b/>
          <w:sz w:val="28"/>
          <w:szCs w:val="28"/>
        </w:rPr>
        <w:t>Литература</w:t>
      </w:r>
    </w:p>
    <w:p w:rsidR="005C298D" w:rsidRPr="00CF6561" w:rsidRDefault="005C298D" w:rsidP="005C298D">
      <w:pPr>
        <w:pStyle w:val="a6"/>
        <w:spacing w:before="0" w:beforeAutospacing="0" w:after="0" w:afterAutospacing="0"/>
        <w:ind w:firstLine="709"/>
        <w:jc w:val="both"/>
        <w:rPr>
          <w:sz w:val="28"/>
          <w:szCs w:val="28"/>
        </w:rPr>
      </w:pPr>
      <w:r w:rsidRPr="00CF6561">
        <w:rPr>
          <w:sz w:val="28"/>
          <w:szCs w:val="28"/>
        </w:rPr>
        <w:t>1. Кузнецов И.Н. Информация: сбор, защита, анализ. Учебник по информационно-аналитической работе. М., ООО Изд. Яуза, 2001.</w:t>
      </w:r>
    </w:p>
    <w:p w:rsidR="005C298D" w:rsidRDefault="005C298D" w:rsidP="005C298D">
      <w:pPr>
        <w:pStyle w:val="a6"/>
        <w:spacing w:before="0" w:beforeAutospacing="0" w:after="0" w:afterAutospacing="0"/>
        <w:ind w:firstLine="709"/>
        <w:jc w:val="both"/>
        <w:rPr>
          <w:sz w:val="28"/>
          <w:szCs w:val="28"/>
        </w:rPr>
      </w:pPr>
      <w:r w:rsidRPr="00CF6561">
        <w:rPr>
          <w:sz w:val="28"/>
          <w:szCs w:val="28"/>
        </w:rPr>
        <w:t xml:space="preserve">2. Редакторская подготовка изданий: Учебник / Антонова С.Г., Васильев В.И., Жарков И.А., </w:t>
      </w:r>
      <w:proofErr w:type="spellStart"/>
      <w:r w:rsidRPr="00CF6561">
        <w:rPr>
          <w:sz w:val="28"/>
          <w:szCs w:val="28"/>
        </w:rPr>
        <w:t>Коланькова</w:t>
      </w:r>
      <w:proofErr w:type="spellEnd"/>
      <w:r w:rsidRPr="00CF6561">
        <w:rPr>
          <w:sz w:val="28"/>
          <w:szCs w:val="28"/>
        </w:rPr>
        <w:t xml:space="preserve"> О.В., Ленский Б.В., Рябинина Н.З., Соловьев В.И.; Под общ</w:t>
      </w:r>
      <w:proofErr w:type="gramStart"/>
      <w:r w:rsidRPr="00CF6561">
        <w:rPr>
          <w:sz w:val="28"/>
          <w:szCs w:val="28"/>
        </w:rPr>
        <w:t>.</w:t>
      </w:r>
      <w:proofErr w:type="gramEnd"/>
      <w:r w:rsidRPr="00CF6561">
        <w:rPr>
          <w:sz w:val="28"/>
          <w:szCs w:val="28"/>
        </w:rPr>
        <w:t xml:space="preserve"> </w:t>
      </w:r>
      <w:proofErr w:type="gramStart"/>
      <w:r w:rsidRPr="00CF6561">
        <w:rPr>
          <w:sz w:val="28"/>
          <w:szCs w:val="28"/>
        </w:rPr>
        <w:t>р</w:t>
      </w:r>
      <w:proofErr w:type="gramEnd"/>
      <w:r w:rsidRPr="00CF6561">
        <w:rPr>
          <w:sz w:val="28"/>
          <w:szCs w:val="28"/>
        </w:rPr>
        <w:t xml:space="preserve">ед. Антоновой С.Г., </w:t>
      </w:r>
      <w:proofErr w:type="spellStart"/>
      <w:r w:rsidRPr="00CF6561">
        <w:rPr>
          <w:sz w:val="28"/>
          <w:szCs w:val="28"/>
        </w:rPr>
        <w:t>д.ф.н.М</w:t>
      </w:r>
      <w:proofErr w:type="spellEnd"/>
      <w:r w:rsidRPr="00CF6561">
        <w:rPr>
          <w:sz w:val="28"/>
          <w:szCs w:val="28"/>
        </w:rPr>
        <w:t>.: Издательство МГУП, 2002.</w:t>
      </w:r>
      <w:r>
        <w:rPr>
          <w:sz w:val="28"/>
          <w:szCs w:val="28"/>
        </w:rPr>
        <w:t xml:space="preserve"> </w:t>
      </w:r>
    </w:p>
    <w:p w:rsidR="005C298D" w:rsidRPr="005D535E" w:rsidRDefault="005C298D" w:rsidP="005C298D">
      <w:pPr>
        <w:pStyle w:val="a6"/>
        <w:spacing w:before="0" w:beforeAutospacing="0" w:after="0" w:afterAutospacing="0"/>
        <w:ind w:firstLine="709"/>
        <w:jc w:val="both"/>
        <w:rPr>
          <w:sz w:val="28"/>
          <w:szCs w:val="28"/>
        </w:rPr>
      </w:pPr>
      <w:r>
        <w:rPr>
          <w:sz w:val="28"/>
          <w:szCs w:val="28"/>
        </w:rPr>
        <w:t xml:space="preserve">3. </w:t>
      </w:r>
      <w:r w:rsidRPr="005D535E">
        <w:rPr>
          <w:sz w:val="28"/>
          <w:szCs w:val="28"/>
        </w:rPr>
        <w:t>Методология научных исследований: учеб</w:t>
      </w:r>
      <w:proofErr w:type="gramStart"/>
      <w:r w:rsidRPr="005D535E">
        <w:rPr>
          <w:sz w:val="28"/>
          <w:szCs w:val="28"/>
        </w:rPr>
        <w:t>.</w:t>
      </w:r>
      <w:proofErr w:type="gramEnd"/>
      <w:r w:rsidRPr="005D535E">
        <w:rPr>
          <w:sz w:val="28"/>
          <w:szCs w:val="28"/>
        </w:rPr>
        <w:t xml:space="preserve"> </w:t>
      </w:r>
      <w:proofErr w:type="gramStart"/>
      <w:r w:rsidRPr="005D535E">
        <w:rPr>
          <w:sz w:val="28"/>
          <w:szCs w:val="28"/>
        </w:rPr>
        <w:t>п</w:t>
      </w:r>
      <w:proofErr w:type="gramEnd"/>
      <w:r w:rsidRPr="005D535E">
        <w:rPr>
          <w:sz w:val="28"/>
          <w:szCs w:val="28"/>
        </w:rPr>
        <w:t xml:space="preserve">особие / А.Б. Пономарев, Э.А. </w:t>
      </w:r>
      <w:proofErr w:type="spellStart"/>
      <w:r w:rsidRPr="005D535E">
        <w:rPr>
          <w:sz w:val="28"/>
          <w:szCs w:val="28"/>
        </w:rPr>
        <w:t>Пикулева</w:t>
      </w:r>
      <w:proofErr w:type="spellEnd"/>
      <w:r w:rsidRPr="005D535E">
        <w:rPr>
          <w:sz w:val="28"/>
          <w:szCs w:val="28"/>
        </w:rPr>
        <w:t xml:space="preserve">. – Пермь: Изд-во </w:t>
      </w:r>
      <w:proofErr w:type="spellStart"/>
      <w:r w:rsidRPr="005D535E">
        <w:rPr>
          <w:sz w:val="28"/>
          <w:szCs w:val="28"/>
        </w:rPr>
        <w:t>Перм</w:t>
      </w:r>
      <w:proofErr w:type="spellEnd"/>
      <w:r w:rsidRPr="005D535E">
        <w:rPr>
          <w:sz w:val="28"/>
          <w:szCs w:val="28"/>
        </w:rPr>
        <w:t xml:space="preserve">. нац. </w:t>
      </w:r>
      <w:proofErr w:type="spellStart"/>
      <w:r w:rsidRPr="005D535E">
        <w:rPr>
          <w:sz w:val="28"/>
          <w:szCs w:val="28"/>
        </w:rPr>
        <w:t>исслед</w:t>
      </w:r>
      <w:proofErr w:type="spellEnd"/>
      <w:r w:rsidRPr="005D535E">
        <w:rPr>
          <w:sz w:val="28"/>
          <w:szCs w:val="28"/>
        </w:rPr>
        <w:t xml:space="preserve">. </w:t>
      </w:r>
      <w:proofErr w:type="spellStart"/>
      <w:r w:rsidRPr="005D535E">
        <w:rPr>
          <w:sz w:val="28"/>
          <w:szCs w:val="28"/>
        </w:rPr>
        <w:t>политехн</w:t>
      </w:r>
      <w:proofErr w:type="spellEnd"/>
      <w:r w:rsidRPr="005D535E">
        <w:rPr>
          <w:sz w:val="28"/>
          <w:szCs w:val="28"/>
        </w:rPr>
        <w:t xml:space="preserve">. ун-та, 2014. – 186 </w:t>
      </w:r>
      <w:proofErr w:type="gramStart"/>
      <w:r w:rsidRPr="005D535E">
        <w:rPr>
          <w:sz w:val="28"/>
          <w:szCs w:val="28"/>
        </w:rPr>
        <w:t>с</w:t>
      </w:r>
      <w:proofErr w:type="gramEnd"/>
      <w:r w:rsidRPr="005D535E">
        <w:rPr>
          <w:sz w:val="28"/>
          <w:szCs w:val="28"/>
        </w:rPr>
        <w:t xml:space="preserve">. </w:t>
      </w:r>
    </w:p>
    <w:p w:rsidR="005C298D" w:rsidRPr="005D535E" w:rsidRDefault="005C298D" w:rsidP="005C298D">
      <w:pPr>
        <w:ind w:firstLine="709"/>
        <w:jc w:val="both"/>
        <w:rPr>
          <w:sz w:val="28"/>
          <w:szCs w:val="28"/>
        </w:rPr>
      </w:pPr>
      <w:r>
        <w:rPr>
          <w:sz w:val="28"/>
          <w:szCs w:val="28"/>
        </w:rPr>
        <w:t>4</w:t>
      </w:r>
      <w:r w:rsidRPr="005D535E">
        <w:rPr>
          <w:sz w:val="28"/>
          <w:szCs w:val="28"/>
        </w:rPr>
        <w:t xml:space="preserve">. Новиков А.М., Новиков Д.А. Методология научного исследования. – М.: </w:t>
      </w:r>
      <w:proofErr w:type="spellStart"/>
      <w:r w:rsidRPr="005D535E">
        <w:rPr>
          <w:sz w:val="28"/>
          <w:szCs w:val="28"/>
        </w:rPr>
        <w:t>Либроком</w:t>
      </w:r>
      <w:proofErr w:type="spellEnd"/>
      <w:r w:rsidRPr="005D535E">
        <w:rPr>
          <w:sz w:val="28"/>
          <w:szCs w:val="28"/>
        </w:rPr>
        <w:t xml:space="preserve">, 2010. – 280 с. </w:t>
      </w:r>
    </w:p>
    <w:p w:rsidR="005C298D" w:rsidRPr="005D535E" w:rsidRDefault="005C298D" w:rsidP="005C298D">
      <w:pPr>
        <w:ind w:firstLine="709"/>
        <w:jc w:val="both"/>
        <w:rPr>
          <w:sz w:val="28"/>
          <w:szCs w:val="28"/>
        </w:rPr>
      </w:pPr>
      <w:r>
        <w:rPr>
          <w:sz w:val="28"/>
          <w:szCs w:val="28"/>
        </w:rPr>
        <w:lastRenderedPageBreak/>
        <w:t>5</w:t>
      </w:r>
      <w:r w:rsidRPr="005D535E">
        <w:rPr>
          <w:sz w:val="28"/>
          <w:szCs w:val="28"/>
        </w:rPr>
        <w:t xml:space="preserve">. </w:t>
      </w:r>
      <w:proofErr w:type="spellStart"/>
      <w:r w:rsidRPr="005D535E">
        <w:rPr>
          <w:sz w:val="28"/>
          <w:szCs w:val="28"/>
        </w:rPr>
        <w:t>Крампит</w:t>
      </w:r>
      <w:proofErr w:type="spellEnd"/>
      <w:r w:rsidRPr="005D535E">
        <w:rPr>
          <w:sz w:val="28"/>
          <w:szCs w:val="28"/>
        </w:rPr>
        <w:t xml:space="preserve"> А.Г., </w:t>
      </w:r>
      <w:proofErr w:type="spellStart"/>
      <w:r w:rsidRPr="005D535E">
        <w:rPr>
          <w:sz w:val="28"/>
          <w:szCs w:val="28"/>
        </w:rPr>
        <w:t>Крампит</w:t>
      </w:r>
      <w:proofErr w:type="spellEnd"/>
      <w:r w:rsidRPr="005D535E">
        <w:rPr>
          <w:sz w:val="28"/>
          <w:szCs w:val="28"/>
        </w:rPr>
        <w:t xml:space="preserve"> Н.Ю. Методология научных исследований. – Томск: Изд-во Том</w:t>
      </w:r>
      <w:proofErr w:type="gramStart"/>
      <w:r w:rsidRPr="005D535E">
        <w:rPr>
          <w:sz w:val="28"/>
          <w:szCs w:val="28"/>
        </w:rPr>
        <w:t>.</w:t>
      </w:r>
      <w:proofErr w:type="gramEnd"/>
      <w:r w:rsidRPr="005D535E">
        <w:rPr>
          <w:sz w:val="28"/>
          <w:szCs w:val="28"/>
        </w:rPr>
        <w:t xml:space="preserve"> </w:t>
      </w:r>
      <w:proofErr w:type="spellStart"/>
      <w:proofErr w:type="gramStart"/>
      <w:r w:rsidRPr="005D535E">
        <w:rPr>
          <w:sz w:val="28"/>
          <w:szCs w:val="28"/>
        </w:rPr>
        <w:t>п</w:t>
      </w:r>
      <w:proofErr w:type="gramEnd"/>
      <w:r w:rsidRPr="005D535E">
        <w:rPr>
          <w:sz w:val="28"/>
          <w:szCs w:val="28"/>
        </w:rPr>
        <w:t>олитехн</w:t>
      </w:r>
      <w:proofErr w:type="spellEnd"/>
      <w:r w:rsidRPr="005D535E">
        <w:rPr>
          <w:sz w:val="28"/>
          <w:szCs w:val="28"/>
        </w:rPr>
        <w:t xml:space="preserve">. ун-та, 2008. – 164 с. </w:t>
      </w:r>
    </w:p>
    <w:p w:rsidR="005C298D" w:rsidRDefault="005C298D" w:rsidP="005C298D">
      <w:pPr>
        <w:ind w:firstLine="709"/>
        <w:rPr>
          <w:sz w:val="28"/>
          <w:szCs w:val="28"/>
        </w:rPr>
      </w:pPr>
      <w:r>
        <w:rPr>
          <w:sz w:val="28"/>
          <w:szCs w:val="28"/>
        </w:rPr>
        <w:t>6</w:t>
      </w:r>
      <w:r w:rsidRPr="005D535E">
        <w:rPr>
          <w:sz w:val="28"/>
          <w:szCs w:val="28"/>
        </w:rPr>
        <w:t>. Кузнецов И.Н. Научные работы: методика подготовки и оформления. – Минск, 2000.</w:t>
      </w:r>
    </w:p>
    <w:p w:rsidR="005C298D" w:rsidRDefault="005C298D" w:rsidP="005C298D">
      <w:pPr>
        <w:rPr>
          <w:sz w:val="28"/>
          <w:szCs w:val="28"/>
        </w:rPr>
      </w:pPr>
    </w:p>
    <w:p w:rsidR="005C298D" w:rsidRDefault="005C298D" w:rsidP="005C298D">
      <w:pPr>
        <w:rPr>
          <w:sz w:val="28"/>
          <w:szCs w:val="28"/>
        </w:rPr>
      </w:pPr>
    </w:p>
    <w:p w:rsidR="005C298D" w:rsidRPr="005C298D" w:rsidRDefault="005C298D" w:rsidP="005C298D">
      <w:pPr>
        <w:pStyle w:val="a3"/>
        <w:ind w:left="0"/>
        <w:jc w:val="both"/>
        <w:rPr>
          <w:b/>
          <w:bCs/>
          <w:sz w:val="28"/>
          <w:szCs w:val="28"/>
          <w:lang w:val="kk-KZ"/>
        </w:rPr>
      </w:pPr>
      <w:r w:rsidRPr="005C298D">
        <w:rPr>
          <w:b/>
          <w:sz w:val="28"/>
          <w:szCs w:val="28"/>
        </w:rPr>
        <w:t>Тема</w:t>
      </w:r>
      <w:r w:rsidRPr="005C298D">
        <w:rPr>
          <w:b/>
          <w:sz w:val="28"/>
          <w:szCs w:val="28"/>
          <w:lang w:val="kk-KZ"/>
        </w:rPr>
        <w:t xml:space="preserve"> № 5: </w:t>
      </w:r>
      <w:r w:rsidRPr="005C298D">
        <w:rPr>
          <w:bCs/>
          <w:sz w:val="28"/>
          <w:szCs w:val="28"/>
          <w:lang w:val="kk-KZ"/>
        </w:rPr>
        <w:t xml:space="preserve">Значение количественных методов в исследованиях. </w:t>
      </w:r>
    </w:p>
    <w:p w:rsidR="005C298D" w:rsidRPr="005C298D" w:rsidRDefault="005C298D" w:rsidP="005C298D">
      <w:pPr>
        <w:pStyle w:val="a3"/>
        <w:ind w:left="0"/>
        <w:jc w:val="both"/>
        <w:rPr>
          <w:color w:val="111111"/>
          <w:sz w:val="28"/>
          <w:szCs w:val="28"/>
        </w:rPr>
      </w:pPr>
      <w:r w:rsidRPr="005C298D">
        <w:rPr>
          <w:b/>
          <w:bCs/>
          <w:sz w:val="28"/>
          <w:szCs w:val="28"/>
          <w:lang w:val="kk-KZ"/>
        </w:rPr>
        <w:t>Цель:</w:t>
      </w:r>
      <w:r w:rsidRPr="005C298D">
        <w:rPr>
          <w:color w:val="111111"/>
          <w:sz w:val="28"/>
          <w:szCs w:val="28"/>
        </w:rPr>
        <w:t xml:space="preserve"> рассмотреть</w:t>
      </w:r>
      <w:r w:rsidR="00141FCC">
        <w:rPr>
          <w:color w:val="111111"/>
          <w:sz w:val="28"/>
          <w:szCs w:val="28"/>
        </w:rPr>
        <w:t xml:space="preserve"> количественные</w:t>
      </w:r>
      <w:r w:rsidRPr="005C298D">
        <w:rPr>
          <w:color w:val="111111"/>
          <w:sz w:val="28"/>
          <w:szCs w:val="28"/>
        </w:rPr>
        <w:t xml:space="preserve"> методы</w:t>
      </w:r>
      <w:r w:rsidR="00141FCC">
        <w:rPr>
          <w:color w:val="111111"/>
          <w:sz w:val="28"/>
          <w:szCs w:val="28"/>
        </w:rPr>
        <w:t xml:space="preserve"> в</w:t>
      </w:r>
      <w:r w:rsidRPr="005C298D">
        <w:rPr>
          <w:color w:val="111111"/>
          <w:sz w:val="28"/>
          <w:szCs w:val="28"/>
        </w:rPr>
        <w:t xml:space="preserve"> научных исследовани</w:t>
      </w:r>
      <w:r w:rsidR="00141FCC">
        <w:rPr>
          <w:color w:val="111111"/>
          <w:sz w:val="28"/>
          <w:szCs w:val="28"/>
        </w:rPr>
        <w:t>ях</w:t>
      </w:r>
      <w:r w:rsidRPr="005C298D">
        <w:rPr>
          <w:color w:val="111111"/>
          <w:sz w:val="28"/>
          <w:szCs w:val="28"/>
        </w:rPr>
        <w:t>.</w:t>
      </w:r>
    </w:p>
    <w:p w:rsidR="005C298D" w:rsidRPr="005C298D" w:rsidRDefault="005C298D" w:rsidP="005C298D">
      <w:pPr>
        <w:pStyle w:val="a6"/>
        <w:tabs>
          <w:tab w:val="left" w:pos="2250"/>
        </w:tabs>
        <w:spacing w:before="0" w:beforeAutospacing="0" w:after="0" w:afterAutospacing="0"/>
        <w:ind w:firstLine="709"/>
        <w:jc w:val="center"/>
        <w:rPr>
          <w:sz w:val="28"/>
          <w:szCs w:val="28"/>
        </w:rPr>
      </w:pPr>
      <w:r w:rsidRPr="005C298D">
        <w:rPr>
          <w:b/>
          <w:bCs/>
          <w:sz w:val="28"/>
          <w:szCs w:val="28"/>
          <w:lang w:val="kk-KZ"/>
        </w:rPr>
        <w:t>План</w:t>
      </w:r>
    </w:p>
    <w:p w:rsidR="00141FCC" w:rsidRPr="00141FCC" w:rsidRDefault="005C298D" w:rsidP="00141FCC">
      <w:pPr>
        <w:pStyle w:val="a6"/>
        <w:numPr>
          <w:ilvl w:val="0"/>
          <w:numId w:val="11"/>
        </w:numPr>
        <w:spacing w:before="0" w:beforeAutospacing="0" w:after="0" w:afterAutospacing="0"/>
        <w:jc w:val="both"/>
        <w:rPr>
          <w:sz w:val="28"/>
          <w:szCs w:val="28"/>
        </w:rPr>
      </w:pPr>
      <w:r w:rsidRPr="005C298D">
        <w:rPr>
          <w:bCs/>
          <w:sz w:val="28"/>
          <w:szCs w:val="28"/>
          <w:lang w:val="kk-KZ"/>
        </w:rPr>
        <w:t xml:space="preserve">Значение количественных методов в исследованиях. Математические методы. </w:t>
      </w:r>
    </w:p>
    <w:p w:rsidR="00141FCC" w:rsidRDefault="005C298D" w:rsidP="00141FCC">
      <w:pPr>
        <w:pStyle w:val="a6"/>
        <w:numPr>
          <w:ilvl w:val="0"/>
          <w:numId w:val="11"/>
        </w:numPr>
        <w:spacing w:before="0" w:beforeAutospacing="0" w:after="0" w:afterAutospacing="0"/>
        <w:jc w:val="both"/>
        <w:rPr>
          <w:sz w:val="28"/>
          <w:szCs w:val="28"/>
        </w:rPr>
      </w:pPr>
      <w:r w:rsidRPr="005C298D">
        <w:rPr>
          <w:bCs/>
          <w:sz w:val="28"/>
          <w:szCs w:val="28"/>
          <w:lang w:val="kk-KZ"/>
        </w:rPr>
        <w:t>Системность и анализ.</w:t>
      </w:r>
    </w:p>
    <w:p w:rsidR="00141FCC" w:rsidRPr="00141FCC" w:rsidRDefault="00141FCC" w:rsidP="00141FCC">
      <w:pPr>
        <w:ind w:firstLine="709"/>
        <w:jc w:val="both"/>
        <w:rPr>
          <w:sz w:val="28"/>
          <w:szCs w:val="28"/>
        </w:rPr>
      </w:pPr>
    </w:p>
    <w:p w:rsidR="005C298D" w:rsidRPr="00141FCC" w:rsidRDefault="00141FCC" w:rsidP="00141FCC">
      <w:pPr>
        <w:ind w:firstLine="709"/>
        <w:jc w:val="both"/>
        <w:rPr>
          <w:sz w:val="28"/>
          <w:szCs w:val="28"/>
        </w:rPr>
      </w:pPr>
      <w:r w:rsidRPr="00141FCC">
        <w:rPr>
          <w:b/>
          <w:sz w:val="28"/>
          <w:szCs w:val="28"/>
        </w:rPr>
        <w:t>1</w:t>
      </w:r>
      <w:r w:rsidRPr="00141FCC">
        <w:rPr>
          <w:sz w:val="28"/>
          <w:szCs w:val="28"/>
        </w:rPr>
        <w:t xml:space="preserve">. Для каждого научного работника, проводящего исследование или сбор информации, важным является подход с пониманием методологических особенностей его планирования, а так же четкого разграничения, где применяется качественный, а где - количественный подход. Проведение и знание особенностей применения данных технологий способно реорганизовать исследование, а так же предоставляет широкие возможности в планировании и интерпретации полученных данных, полностью раскрыв исследовательский потенциал, так как основная концепция исследования должна базироваться на понимании происходящих явлений и получаемых данных. </w:t>
      </w:r>
    </w:p>
    <w:p w:rsidR="00141FCC" w:rsidRPr="00141FCC" w:rsidRDefault="00141FCC" w:rsidP="00141FCC">
      <w:pPr>
        <w:pStyle w:val="a6"/>
        <w:spacing w:before="0" w:beforeAutospacing="0" w:after="0" w:afterAutospacing="0"/>
        <w:ind w:firstLine="709"/>
        <w:jc w:val="both"/>
        <w:rPr>
          <w:b/>
          <w:bCs/>
          <w:sz w:val="28"/>
          <w:szCs w:val="28"/>
        </w:rPr>
      </w:pPr>
      <w:hyperlink r:id="rId10" w:history="1">
        <w:r w:rsidRPr="00141FCC">
          <w:rPr>
            <w:rStyle w:val="a8"/>
            <w:bCs/>
            <w:color w:val="auto"/>
            <w:sz w:val="28"/>
            <w:szCs w:val="28"/>
            <w:u w:val="none"/>
          </w:rPr>
          <w:t>Количественные исследования</w:t>
        </w:r>
      </w:hyperlink>
      <w:r w:rsidRPr="00141FCC">
        <w:rPr>
          <w:bCs/>
          <w:sz w:val="28"/>
          <w:szCs w:val="28"/>
        </w:rPr>
        <w:t xml:space="preserve"> дают информацию о количественной оценке того или иного исследуемого объекта или </w:t>
      </w:r>
      <w:proofErr w:type="spellStart"/>
      <w:r w:rsidRPr="00141FCC">
        <w:rPr>
          <w:bCs/>
          <w:sz w:val="28"/>
          <w:szCs w:val="28"/>
        </w:rPr>
        <w:t>являения</w:t>
      </w:r>
      <w:proofErr w:type="spellEnd"/>
      <w:r w:rsidRPr="00141FCC">
        <w:rPr>
          <w:bCs/>
          <w:sz w:val="28"/>
          <w:szCs w:val="28"/>
        </w:rPr>
        <w:t xml:space="preserve"> (точка с данными) и отвечают на вопрос “сколько, как часто, кто, где, когда”. Количественный способ применяется для численной оценки явления, позволяет измерить его, однако не дает ответа о наличии причинно-следственных связей.</w:t>
      </w:r>
      <w:r w:rsidRPr="00141FCC">
        <w:rPr>
          <w:b/>
          <w:bCs/>
          <w:sz w:val="28"/>
          <w:szCs w:val="28"/>
        </w:rPr>
        <w:t xml:space="preserve"> </w:t>
      </w:r>
      <w:r w:rsidRPr="00141FCC">
        <w:rPr>
          <w:sz w:val="28"/>
          <w:szCs w:val="28"/>
        </w:rPr>
        <w:t xml:space="preserve"> </w:t>
      </w:r>
    </w:p>
    <w:p w:rsidR="00141FCC" w:rsidRPr="00141FCC" w:rsidRDefault="00141FCC" w:rsidP="00141FCC">
      <w:pPr>
        <w:pStyle w:val="a6"/>
        <w:spacing w:before="0" w:beforeAutospacing="0" w:after="0" w:afterAutospacing="0"/>
        <w:ind w:firstLine="709"/>
        <w:jc w:val="both"/>
        <w:rPr>
          <w:sz w:val="28"/>
          <w:szCs w:val="28"/>
        </w:rPr>
      </w:pPr>
      <w:r w:rsidRPr="00141FCC">
        <w:rPr>
          <w:sz w:val="28"/>
          <w:szCs w:val="28"/>
        </w:rPr>
        <w:t xml:space="preserve">Количественные методы - это способы анализа явлений и процессов на основе количественных показателей. Наиболее часто используются такие количественные методы, как статистические, </w:t>
      </w:r>
      <w:proofErr w:type="spellStart"/>
      <w:r w:rsidRPr="00141FCC">
        <w:rPr>
          <w:sz w:val="28"/>
          <w:szCs w:val="28"/>
        </w:rPr>
        <w:t>библиометрические</w:t>
      </w:r>
      <w:proofErr w:type="spellEnd"/>
      <w:r w:rsidRPr="00141FCC">
        <w:rPr>
          <w:sz w:val="28"/>
          <w:szCs w:val="28"/>
        </w:rPr>
        <w:t xml:space="preserve">, </w:t>
      </w:r>
      <w:proofErr w:type="spellStart"/>
      <w:r w:rsidRPr="00141FCC">
        <w:rPr>
          <w:sz w:val="28"/>
          <w:szCs w:val="28"/>
        </w:rPr>
        <w:t>контент-анализ</w:t>
      </w:r>
      <w:proofErr w:type="spellEnd"/>
      <w:r w:rsidRPr="00141FCC">
        <w:rPr>
          <w:sz w:val="28"/>
          <w:szCs w:val="28"/>
        </w:rPr>
        <w:t xml:space="preserve">, </w:t>
      </w:r>
      <w:proofErr w:type="spellStart"/>
      <w:r w:rsidRPr="00141FCC">
        <w:rPr>
          <w:sz w:val="28"/>
          <w:szCs w:val="28"/>
        </w:rPr>
        <w:t>наукометрические</w:t>
      </w:r>
      <w:proofErr w:type="spellEnd"/>
      <w:r w:rsidRPr="00141FCC">
        <w:rPr>
          <w:sz w:val="28"/>
          <w:szCs w:val="28"/>
        </w:rPr>
        <w:t xml:space="preserve">. </w:t>
      </w:r>
    </w:p>
    <w:p w:rsidR="00141FCC" w:rsidRPr="00141FCC" w:rsidRDefault="00141FCC" w:rsidP="00141FCC">
      <w:pPr>
        <w:pStyle w:val="a6"/>
        <w:spacing w:before="0" w:beforeAutospacing="0" w:after="0" w:afterAutospacing="0"/>
        <w:ind w:firstLine="709"/>
        <w:jc w:val="both"/>
        <w:rPr>
          <w:sz w:val="28"/>
          <w:szCs w:val="28"/>
        </w:rPr>
      </w:pPr>
      <w:proofErr w:type="gramStart"/>
      <w:r w:rsidRPr="00141FCC">
        <w:rPr>
          <w:sz w:val="28"/>
          <w:szCs w:val="28"/>
        </w:rPr>
        <w:t>Статистические</w:t>
      </w:r>
      <w:proofErr w:type="gramEnd"/>
      <w:r w:rsidRPr="00141FCC">
        <w:rPr>
          <w:sz w:val="28"/>
          <w:szCs w:val="28"/>
        </w:rPr>
        <w:t xml:space="preserve"> - совокупность взаимосвязанных методов, нацеленных на сбор, измерение и анализ массовых количественных данных. С помощью статистических методов исследуются массовые объекты и явления с целью получения количественных характеристик и выявления общих закономерностей путем устранения случайных особенностей отдельных единичных наблюдений.</w:t>
      </w:r>
    </w:p>
    <w:p w:rsidR="00141FCC" w:rsidRPr="00141FCC" w:rsidRDefault="00141FCC" w:rsidP="00141FCC">
      <w:pPr>
        <w:pStyle w:val="a6"/>
        <w:spacing w:before="0" w:beforeAutospacing="0" w:after="0" w:afterAutospacing="0"/>
        <w:ind w:firstLine="709"/>
        <w:jc w:val="both"/>
        <w:rPr>
          <w:sz w:val="28"/>
          <w:szCs w:val="28"/>
        </w:rPr>
      </w:pPr>
      <w:proofErr w:type="spellStart"/>
      <w:r w:rsidRPr="00141FCC">
        <w:rPr>
          <w:sz w:val="28"/>
          <w:szCs w:val="28"/>
        </w:rPr>
        <w:t>Библиометрические</w:t>
      </w:r>
      <w:proofErr w:type="spellEnd"/>
      <w:r w:rsidRPr="00141FCC">
        <w:rPr>
          <w:sz w:val="28"/>
          <w:szCs w:val="28"/>
        </w:rPr>
        <w:t xml:space="preserve"> - группа количественных методов, с помощью которых изучаются структура, динамика и взаимосвязи различных явлений в сфере библиотечно-информационной и документационной деятельности. </w:t>
      </w:r>
      <w:proofErr w:type="gramStart"/>
      <w:r w:rsidRPr="00141FCC">
        <w:rPr>
          <w:sz w:val="28"/>
          <w:szCs w:val="28"/>
        </w:rPr>
        <w:t xml:space="preserve">В состав </w:t>
      </w:r>
      <w:proofErr w:type="spellStart"/>
      <w:r w:rsidRPr="00141FCC">
        <w:rPr>
          <w:sz w:val="28"/>
          <w:szCs w:val="28"/>
        </w:rPr>
        <w:t>библиометрических</w:t>
      </w:r>
      <w:proofErr w:type="spellEnd"/>
      <w:r w:rsidRPr="00141FCC">
        <w:rPr>
          <w:sz w:val="28"/>
          <w:szCs w:val="28"/>
        </w:rPr>
        <w:t xml:space="preserve"> методов входят метод подсчета количества публикаций, метод анализа цитирования литературы («</w:t>
      </w:r>
      <w:proofErr w:type="spellStart"/>
      <w:r w:rsidRPr="00141FCC">
        <w:rPr>
          <w:sz w:val="28"/>
          <w:szCs w:val="28"/>
        </w:rPr>
        <w:t>цитат-индекс</w:t>
      </w:r>
      <w:proofErr w:type="spellEnd"/>
      <w:r w:rsidRPr="00141FCC">
        <w:rPr>
          <w:sz w:val="28"/>
          <w:szCs w:val="28"/>
        </w:rPr>
        <w:t xml:space="preserve">»), тезаурусный, </w:t>
      </w:r>
      <w:proofErr w:type="spellStart"/>
      <w:r w:rsidRPr="00141FCC">
        <w:rPr>
          <w:sz w:val="28"/>
          <w:szCs w:val="28"/>
        </w:rPr>
        <w:t>контент-анализ</w:t>
      </w:r>
      <w:proofErr w:type="spellEnd"/>
      <w:r w:rsidRPr="00141FCC">
        <w:rPr>
          <w:sz w:val="28"/>
          <w:szCs w:val="28"/>
        </w:rPr>
        <w:t xml:space="preserve"> и др. С помощью </w:t>
      </w:r>
      <w:proofErr w:type="spellStart"/>
      <w:r w:rsidRPr="00141FCC">
        <w:rPr>
          <w:sz w:val="28"/>
          <w:szCs w:val="28"/>
        </w:rPr>
        <w:t>библиометрических</w:t>
      </w:r>
      <w:proofErr w:type="spellEnd"/>
      <w:r w:rsidRPr="00141FCC">
        <w:rPr>
          <w:sz w:val="28"/>
          <w:szCs w:val="28"/>
        </w:rPr>
        <w:t xml:space="preserve"> методов </w:t>
      </w:r>
      <w:r w:rsidRPr="00141FCC">
        <w:rPr>
          <w:sz w:val="28"/>
          <w:szCs w:val="28"/>
        </w:rPr>
        <w:lastRenderedPageBreak/>
        <w:t>исследуется динамика развития документальных потоков (по их видам, типам, тематике, авторскому составу и т.д.); динамика показателей использования и обращаемости документов; изучаются процессы цитируемости публикаций; выявляются продуктивные виды изданий и наиболее разработанные тематические направления;</w:t>
      </w:r>
      <w:proofErr w:type="gramEnd"/>
      <w:r w:rsidRPr="00141FCC">
        <w:rPr>
          <w:sz w:val="28"/>
          <w:szCs w:val="28"/>
        </w:rPr>
        <w:t xml:space="preserve"> степень обеспеченности тех или иных направлений научных исследований фундаментальными трудами; определяется ядро профильных изданий, по которому в дальнейшем проводится комплектование фондов библиотек.</w:t>
      </w:r>
    </w:p>
    <w:p w:rsidR="00141FCC" w:rsidRPr="00141FCC" w:rsidRDefault="00141FCC" w:rsidP="00141FCC">
      <w:pPr>
        <w:pStyle w:val="a6"/>
        <w:spacing w:before="0" w:beforeAutospacing="0" w:after="0" w:afterAutospacing="0"/>
        <w:ind w:firstLine="709"/>
        <w:jc w:val="both"/>
        <w:rPr>
          <w:sz w:val="28"/>
          <w:szCs w:val="28"/>
        </w:rPr>
      </w:pPr>
      <w:proofErr w:type="spellStart"/>
      <w:r w:rsidRPr="00141FCC">
        <w:rPr>
          <w:sz w:val="28"/>
          <w:szCs w:val="28"/>
        </w:rPr>
        <w:t>Контент-анализ</w:t>
      </w:r>
      <w:proofErr w:type="spellEnd"/>
      <w:r w:rsidRPr="00141FCC">
        <w:rPr>
          <w:sz w:val="28"/>
          <w:szCs w:val="28"/>
        </w:rPr>
        <w:t xml:space="preserve"> - один из </w:t>
      </w:r>
      <w:proofErr w:type="spellStart"/>
      <w:r w:rsidRPr="00141FCC">
        <w:rPr>
          <w:sz w:val="28"/>
          <w:szCs w:val="28"/>
        </w:rPr>
        <w:t>библиометрических</w:t>
      </w:r>
      <w:proofErr w:type="spellEnd"/>
      <w:r w:rsidRPr="00141FCC">
        <w:rPr>
          <w:sz w:val="28"/>
          <w:szCs w:val="28"/>
        </w:rPr>
        <w:t xml:space="preserve"> методов, имеющий также и самостоятельное значение. Применяется для изучения значительных массивов документов: произведений печати, нормативно-официальной, отчетной и другой документации. Суть метода заключается в том, что в текстах документов выделяются некоторые смысловые единицы («единицы наблюдения»), в качестве которых могут выступать авторы и названия произведений, вид издания, дата выпуска и т.д. Тщательный подсчет выявленных единиц и частоты их употребления с обязательным учетом оценок, которые даются им в текстах, позволяет выявить тенденции развития различных явлений: информационного интереса различных групп пользователей к определенным типам, видам, жанрам документов, уровня информационной культуры, эффективности методов работы с потребителями документальной информации и т.д.</w:t>
      </w:r>
    </w:p>
    <w:p w:rsidR="00141FCC" w:rsidRDefault="00141FCC" w:rsidP="00141FCC">
      <w:pPr>
        <w:pStyle w:val="a6"/>
        <w:spacing w:before="0" w:beforeAutospacing="0" w:after="0" w:afterAutospacing="0"/>
        <w:ind w:firstLine="709"/>
        <w:jc w:val="both"/>
        <w:rPr>
          <w:sz w:val="28"/>
          <w:szCs w:val="28"/>
        </w:rPr>
      </w:pPr>
      <w:proofErr w:type="spellStart"/>
      <w:r w:rsidRPr="00141FCC">
        <w:rPr>
          <w:sz w:val="28"/>
          <w:szCs w:val="28"/>
        </w:rPr>
        <w:t>Наукометрические</w:t>
      </w:r>
      <w:proofErr w:type="spellEnd"/>
      <w:r w:rsidRPr="00141FCC">
        <w:rPr>
          <w:sz w:val="28"/>
          <w:szCs w:val="28"/>
        </w:rPr>
        <w:t xml:space="preserve"> - методы, тесно примыкающие к </w:t>
      </w:r>
      <w:proofErr w:type="spellStart"/>
      <w:r w:rsidRPr="00141FCC">
        <w:rPr>
          <w:sz w:val="28"/>
          <w:szCs w:val="28"/>
        </w:rPr>
        <w:t>библиометрическим</w:t>
      </w:r>
      <w:proofErr w:type="spellEnd"/>
      <w:r w:rsidRPr="00141FCC">
        <w:rPr>
          <w:sz w:val="28"/>
          <w:szCs w:val="28"/>
        </w:rPr>
        <w:t xml:space="preserve"> и используемые в тех же целях. Однако специфика </w:t>
      </w:r>
      <w:proofErr w:type="spellStart"/>
      <w:r w:rsidRPr="00141FCC">
        <w:rPr>
          <w:sz w:val="28"/>
          <w:szCs w:val="28"/>
        </w:rPr>
        <w:t>наукометрии</w:t>
      </w:r>
      <w:proofErr w:type="spellEnd"/>
      <w:r w:rsidRPr="00141FCC">
        <w:rPr>
          <w:sz w:val="28"/>
          <w:szCs w:val="28"/>
        </w:rPr>
        <w:t xml:space="preserve"> заключается в количественных исследованиях структуры и динамики массивов и потоков не всех видов документальной информации, а только научной.</w:t>
      </w:r>
      <w:r>
        <w:rPr>
          <w:sz w:val="28"/>
          <w:szCs w:val="28"/>
        </w:rPr>
        <w:t xml:space="preserve"> </w:t>
      </w:r>
    </w:p>
    <w:p w:rsidR="00141FCC" w:rsidRPr="00141FCC" w:rsidRDefault="00141FCC" w:rsidP="00141FCC">
      <w:pPr>
        <w:pStyle w:val="a6"/>
        <w:spacing w:before="0" w:beforeAutospacing="0" w:after="0" w:afterAutospacing="0"/>
        <w:ind w:firstLine="709"/>
        <w:jc w:val="both"/>
        <w:rPr>
          <w:sz w:val="28"/>
          <w:szCs w:val="28"/>
        </w:rPr>
      </w:pPr>
      <w:r w:rsidRPr="00141FCC">
        <w:rPr>
          <w:b/>
          <w:sz w:val="28"/>
          <w:szCs w:val="28"/>
        </w:rPr>
        <w:t>2</w:t>
      </w:r>
      <w:r w:rsidRPr="00141FCC">
        <w:rPr>
          <w:sz w:val="28"/>
          <w:szCs w:val="28"/>
        </w:rPr>
        <w:t xml:space="preserve">. Система (греч. </w:t>
      </w:r>
      <w:proofErr w:type="spellStart"/>
      <w:r w:rsidRPr="00141FCC">
        <w:rPr>
          <w:sz w:val="28"/>
          <w:szCs w:val="28"/>
        </w:rPr>
        <w:t>systema</w:t>
      </w:r>
      <w:proofErr w:type="spellEnd"/>
      <w:r w:rsidRPr="00141FCC">
        <w:rPr>
          <w:sz w:val="28"/>
          <w:szCs w:val="28"/>
        </w:rPr>
        <w:t xml:space="preserve"> — составленная из частей, соединенное) — совокупность элементов, находящихся в отношениях и связях между собой и образующих определенную целостность; единство.</w:t>
      </w:r>
    </w:p>
    <w:p w:rsidR="00141FCC" w:rsidRPr="00141FCC" w:rsidRDefault="00141FCC" w:rsidP="00141FCC">
      <w:pPr>
        <w:pStyle w:val="a6"/>
        <w:spacing w:before="0" w:beforeAutospacing="0" w:after="0" w:afterAutospacing="0"/>
        <w:ind w:firstLine="709"/>
        <w:jc w:val="both"/>
        <w:rPr>
          <w:sz w:val="28"/>
          <w:szCs w:val="28"/>
        </w:rPr>
      </w:pPr>
      <w:r w:rsidRPr="00141FCC">
        <w:rPr>
          <w:sz w:val="28"/>
          <w:szCs w:val="28"/>
        </w:rPr>
        <w:t xml:space="preserve">Понятие система играет важную роль в </w:t>
      </w:r>
      <w:proofErr w:type="spellStart"/>
      <w:proofErr w:type="gramStart"/>
      <w:r w:rsidRPr="00141FCC">
        <w:rPr>
          <w:sz w:val="28"/>
          <w:szCs w:val="28"/>
        </w:rPr>
        <w:t>со-временной</w:t>
      </w:r>
      <w:proofErr w:type="spellEnd"/>
      <w:proofErr w:type="gramEnd"/>
      <w:r w:rsidRPr="00141FCC">
        <w:rPr>
          <w:sz w:val="28"/>
          <w:szCs w:val="28"/>
        </w:rPr>
        <w:t xml:space="preserve"> философии, науке, технике и практической деятельности. Начиная с середины 20 века ведутся интенсивные </w:t>
      </w:r>
      <w:proofErr w:type="spellStart"/>
      <w:proofErr w:type="gramStart"/>
      <w:r w:rsidRPr="00141FCC">
        <w:rPr>
          <w:sz w:val="28"/>
          <w:szCs w:val="28"/>
        </w:rPr>
        <w:t>раз-работки</w:t>
      </w:r>
      <w:proofErr w:type="spellEnd"/>
      <w:proofErr w:type="gramEnd"/>
      <w:r w:rsidRPr="00141FCC">
        <w:rPr>
          <w:sz w:val="28"/>
          <w:szCs w:val="28"/>
        </w:rPr>
        <w:t xml:space="preserve"> в области системного подхода и общей теории систем. Понятие система имеет длительную историю. Уже в </w:t>
      </w:r>
      <w:proofErr w:type="spellStart"/>
      <w:proofErr w:type="gramStart"/>
      <w:r w:rsidRPr="00141FCC">
        <w:rPr>
          <w:sz w:val="28"/>
          <w:szCs w:val="28"/>
        </w:rPr>
        <w:t>антич-ности</w:t>
      </w:r>
      <w:proofErr w:type="spellEnd"/>
      <w:proofErr w:type="gramEnd"/>
      <w:r w:rsidRPr="00141FCC">
        <w:rPr>
          <w:sz w:val="28"/>
          <w:szCs w:val="28"/>
        </w:rPr>
        <w:t xml:space="preserve"> был сформулирован тезис о том, что целое больше суммы его частей. Стоики истолковали систему как мировой </w:t>
      </w:r>
      <w:proofErr w:type="spellStart"/>
      <w:proofErr w:type="gramStart"/>
      <w:r w:rsidRPr="00141FCC">
        <w:rPr>
          <w:sz w:val="28"/>
          <w:szCs w:val="28"/>
        </w:rPr>
        <w:t>поря-док</w:t>
      </w:r>
      <w:proofErr w:type="spellEnd"/>
      <w:proofErr w:type="gramEnd"/>
      <w:r w:rsidRPr="00141FCC">
        <w:rPr>
          <w:sz w:val="28"/>
          <w:szCs w:val="28"/>
        </w:rPr>
        <w:t xml:space="preserve">. В развитии философии, начиная с античности (Платон, Аристотель), большое внимание было уделено также раскрытию специфических особенностей системы знаний. Системность познания подчеркивал Конт; дальнейшее развитие эта линия получила у Шеллинга и Гегеля. В 17-19 веках в различных специальных науках исследовались определенные типы системы (геометрические, механические системы и т. д.). Марксизм сформулировал философские и методологические основы </w:t>
      </w:r>
      <w:proofErr w:type="spellStart"/>
      <w:proofErr w:type="gramStart"/>
      <w:r w:rsidRPr="00141FCC">
        <w:rPr>
          <w:sz w:val="28"/>
          <w:szCs w:val="28"/>
        </w:rPr>
        <w:t>науч-ного</w:t>
      </w:r>
      <w:proofErr w:type="spellEnd"/>
      <w:proofErr w:type="gramEnd"/>
      <w:r w:rsidRPr="00141FCC">
        <w:rPr>
          <w:sz w:val="28"/>
          <w:szCs w:val="28"/>
        </w:rPr>
        <w:t xml:space="preserve"> познания целостных развивающихся систем. Важнейшую роль в этой связи играет диалектико-материалистический принцип системности. В середине 20 века большое значение для понимания механизмов системы управления (больших, </w:t>
      </w:r>
      <w:r w:rsidRPr="00141FCC">
        <w:rPr>
          <w:sz w:val="28"/>
          <w:szCs w:val="28"/>
        </w:rPr>
        <w:lastRenderedPageBreak/>
        <w:t xml:space="preserve">сложных систем) сыграли кибернетика и цикл, связанных с нею научных и технических дисциплин. Понятие система </w:t>
      </w:r>
      <w:proofErr w:type="spellStart"/>
      <w:proofErr w:type="gramStart"/>
      <w:r w:rsidRPr="00141FCC">
        <w:rPr>
          <w:sz w:val="28"/>
          <w:szCs w:val="28"/>
        </w:rPr>
        <w:t>орга-нически</w:t>
      </w:r>
      <w:proofErr w:type="spellEnd"/>
      <w:proofErr w:type="gramEnd"/>
      <w:r w:rsidRPr="00141FCC">
        <w:rPr>
          <w:sz w:val="28"/>
          <w:szCs w:val="28"/>
        </w:rPr>
        <w:t xml:space="preserve"> связано с понятием целостности, элемента, подсистемы, связи, отношения, структуры и др. Для системы характерно не только наличие связей и отношений между образующими ее элементами (определенная организованность), но и </w:t>
      </w:r>
      <w:proofErr w:type="spellStart"/>
      <w:r w:rsidRPr="00141FCC">
        <w:rPr>
          <w:sz w:val="28"/>
          <w:szCs w:val="28"/>
        </w:rPr>
        <w:t>нераз-рывное</w:t>
      </w:r>
      <w:proofErr w:type="spellEnd"/>
      <w:r w:rsidRPr="00141FCC">
        <w:rPr>
          <w:sz w:val="28"/>
          <w:szCs w:val="28"/>
        </w:rPr>
        <w:t xml:space="preserve"> единство со средой, во взаимоотношениях с которой система проявляет свою целостность. Любая система может быть рассмотрена как элемент системы более высокого порядка, в то время как ее элементы могут выступать в качестве </w:t>
      </w:r>
      <w:proofErr w:type="spellStart"/>
      <w:proofErr w:type="gramStart"/>
      <w:r w:rsidRPr="00141FCC">
        <w:rPr>
          <w:sz w:val="28"/>
          <w:szCs w:val="28"/>
        </w:rPr>
        <w:t>сис-темы</w:t>
      </w:r>
      <w:proofErr w:type="spellEnd"/>
      <w:proofErr w:type="gramEnd"/>
      <w:r w:rsidRPr="00141FCC">
        <w:rPr>
          <w:sz w:val="28"/>
          <w:szCs w:val="28"/>
        </w:rPr>
        <w:t xml:space="preserve"> более низкого порядка. Иерархичность, </w:t>
      </w:r>
      <w:proofErr w:type="spellStart"/>
      <w:r w:rsidRPr="00141FCC">
        <w:rPr>
          <w:sz w:val="28"/>
          <w:szCs w:val="28"/>
        </w:rPr>
        <w:t>многоуровневость</w:t>
      </w:r>
      <w:proofErr w:type="spellEnd"/>
      <w:r w:rsidRPr="00141FCC">
        <w:rPr>
          <w:sz w:val="28"/>
          <w:szCs w:val="28"/>
        </w:rPr>
        <w:t xml:space="preserve"> характеризуют строения, морфологию системы и ее </w:t>
      </w:r>
      <w:proofErr w:type="spellStart"/>
      <w:proofErr w:type="gramStart"/>
      <w:r w:rsidRPr="00141FCC">
        <w:rPr>
          <w:sz w:val="28"/>
          <w:szCs w:val="28"/>
        </w:rPr>
        <w:t>поведе-ние</w:t>
      </w:r>
      <w:proofErr w:type="spellEnd"/>
      <w:proofErr w:type="gramEnd"/>
      <w:r w:rsidRPr="00141FCC">
        <w:rPr>
          <w:sz w:val="28"/>
          <w:szCs w:val="28"/>
        </w:rPr>
        <w:t xml:space="preserve">, функционирование: отдельные уровни системы обуславливают определенные аспекты ее поведения, а целостное </w:t>
      </w:r>
      <w:proofErr w:type="spellStart"/>
      <w:r w:rsidRPr="00141FCC">
        <w:rPr>
          <w:sz w:val="28"/>
          <w:szCs w:val="28"/>
        </w:rPr>
        <w:t>функ-ционирование</w:t>
      </w:r>
      <w:proofErr w:type="spellEnd"/>
      <w:r w:rsidRPr="00141FCC">
        <w:rPr>
          <w:sz w:val="28"/>
          <w:szCs w:val="28"/>
        </w:rPr>
        <w:t xml:space="preserve"> оказывается результатом взаимодействия всех ее сторон, уровней. Для большинства систем характерно </w:t>
      </w:r>
      <w:proofErr w:type="spellStart"/>
      <w:proofErr w:type="gramStart"/>
      <w:r w:rsidRPr="00141FCC">
        <w:rPr>
          <w:sz w:val="28"/>
          <w:szCs w:val="28"/>
        </w:rPr>
        <w:t>нали-чие</w:t>
      </w:r>
      <w:proofErr w:type="spellEnd"/>
      <w:proofErr w:type="gramEnd"/>
      <w:r w:rsidRPr="00141FCC">
        <w:rPr>
          <w:sz w:val="28"/>
          <w:szCs w:val="28"/>
        </w:rPr>
        <w:t xml:space="preserve"> в них процессов передачи информации и управления. К наиболее сложным типам системы, поведение которых </w:t>
      </w:r>
      <w:proofErr w:type="spellStart"/>
      <w:proofErr w:type="gramStart"/>
      <w:r w:rsidRPr="00141FCC">
        <w:rPr>
          <w:sz w:val="28"/>
          <w:szCs w:val="28"/>
        </w:rPr>
        <w:t>подчине-но</w:t>
      </w:r>
      <w:proofErr w:type="spellEnd"/>
      <w:proofErr w:type="gramEnd"/>
      <w:r w:rsidRPr="00141FCC">
        <w:rPr>
          <w:sz w:val="28"/>
          <w:szCs w:val="28"/>
        </w:rPr>
        <w:t xml:space="preserve"> достижению определенной цели, и самоорганизующиеся системы, способны в процессе своего функционирования </w:t>
      </w:r>
      <w:proofErr w:type="spellStart"/>
      <w:r w:rsidRPr="00141FCC">
        <w:rPr>
          <w:sz w:val="28"/>
          <w:szCs w:val="28"/>
        </w:rPr>
        <w:t>изме-нять</w:t>
      </w:r>
      <w:proofErr w:type="spellEnd"/>
      <w:r w:rsidRPr="00141FCC">
        <w:rPr>
          <w:sz w:val="28"/>
          <w:szCs w:val="28"/>
        </w:rPr>
        <w:t xml:space="preserve"> свою структуру. Причем для многих сложных систем (живых, социальных и т. д.) характерно существование разных по уровню, часто </w:t>
      </w:r>
      <w:proofErr w:type="spellStart"/>
      <w:r w:rsidRPr="00141FCC">
        <w:rPr>
          <w:sz w:val="28"/>
          <w:szCs w:val="28"/>
        </w:rPr>
        <w:t>несогласующихся</w:t>
      </w:r>
      <w:proofErr w:type="spellEnd"/>
      <w:r w:rsidRPr="00141FCC">
        <w:rPr>
          <w:sz w:val="28"/>
          <w:szCs w:val="28"/>
        </w:rPr>
        <w:t xml:space="preserve"> между собой целей, кооперирование и конфликт этих целей и т. д. В наиболее общем плане системы делятся </w:t>
      </w:r>
      <w:proofErr w:type="gramStart"/>
      <w:r w:rsidRPr="00141FCC">
        <w:rPr>
          <w:sz w:val="28"/>
          <w:szCs w:val="28"/>
        </w:rPr>
        <w:t>на</w:t>
      </w:r>
      <w:proofErr w:type="gramEnd"/>
      <w:r w:rsidRPr="00141FCC">
        <w:rPr>
          <w:sz w:val="28"/>
          <w:szCs w:val="28"/>
        </w:rPr>
        <w:t xml:space="preserve"> материальные и абстрактные (идеальные). Первые в свою очередь, включают систему неорганической природы (физические, химические, геологические и т. п. системы), живые системы, особый класс материальных систем </w:t>
      </w:r>
      <w:proofErr w:type="spellStart"/>
      <w:proofErr w:type="gramStart"/>
      <w:r w:rsidRPr="00141FCC">
        <w:rPr>
          <w:sz w:val="28"/>
          <w:szCs w:val="28"/>
        </w:rPr>
        <w:t>об-разует</w:t>
      </w:r>
      <w:proofErr w:type="spellEnd"/>
      <w:proofErr w:type="gramEnd"/>
      <w:r w:rsidRPr="00141FCC">
        <w:rPr>
          <w:sz w:val="28"/>
          <w:szCs w:val="28"/>
        </w:rPr>
        <w:t xml:space="preserve"> социальные системы. Абстрактные системы являются продуктом человеческого мышления, и они также могут быть разделены на ряд типов. Используются и другие основания классификации систем. </w:t>
      </w:r>
      <w:proofErr w:type="gramStart"/>
      <w:r w:rsidRPr="00141FCC">
        <w:rPr>
          <w:sz w:val="28"/>
          <w:szCs w:val="28"/>
        </w:rPr>
        <w:t xml:space="preserve">Интенсивное развитие в 20 веке </w:t>
      </w:r>
      <w:proofErr w:type="spellStart"/>
      <w:r w:rsidRPr="00141FCC">
        <w:rPr>
          <w:sz w:val="28"/>
          <w:szCs w:val="28"/>
        </w:rPr>
        <w:t>систем-ных</w:t>
      </w:r>
      <w:proofErr w:type="spellEnd"/>
      <w:r w:rsidRPr="00141FCC">
        <w:rPr>
          <w:sz w:val="28"/>
          <w:szCs w:val="28"/>
        </w:rPr>
        <w:t xml:space="preserve"> методов исследования и широкое использование этих методов для решения практических задач науки и техники (</w:t>
      </w:r>
      <w:proofErr w:type="spellStart"/>
      <w:r w:rsidRPr="00141FCC">
        <w:rPr>
          <w:sz w:val="28"/>
          <w:szCs w:val="28"/>
        </w:rPr>
        <w:t>на-пример</w:t>
      </w:r>
      <w:proofErr w:type="spellEnd"/>
      <w:r w:rsidRPr="00141FCC">
        <w:rPr>
          <w:sz w:val="28"/>
          <w:szCs w:val="28"/>
        </w:rPr>
        <w:t xml:space="preserve">, для анализа различных биологических систем, систем воздействия человека на природу, для построения системы управления транспортом, космическими полетами, различных систем организации и управления производством, систем </w:t>
      </w:r>
      <w:proofErr w:type="spellStart"/>
      <w:r w:rsidRPr="00141FCC">
        <w:rPr>
          <w:sz w:val="28"/>
          <w:szCs w:val="28"/>
        </w:rPr>
        <w:t>мо-делирования</w:t>
      </w:r>
      <w:proofErr w:type="spellEnd"/>
      <w:r w:rsidRPr="00141FCC">
        <w:rPr>
          <w:sz w:val="28"/>
          <w:szCs w:val="28"/>
        </w:rPr>
        <w:t xml:space="preserve"> глобального развития и т. д.), потребовало разработки строгих формальных определений понятия системы, </w:t>
      </w:r>
      <w:proofErr w:type="spellStart"/>
      <w:r w:rsidRPr="00141FCC">
        <w:rPr>
          <w:sz w:val="28"/>
          <w:szCs w:val="28"/>
        </w:rPr>
        <w:t>ко-торые</w:t>
      </w:r>
      <w:proofErr w:type="spellEnd"/>
      <w:r w:rsidRPr="00141FCC">
        <w:rPr>
          <w:sz w:val="28"/>
          <w:szCs w:val="28"/>
        </w:rPr>
        <w:t xml:space="preserve"> строятся</w:t>
      </w:r>
      <w:proofErr w:type="gramEnd"/>
      <w:r w:rsidRPr="00141FCC">
        <w:rPr>
          <w:sz w:val="28"/>
          <w:szCs w:val="28"/>
        </w:rPr>
        <w:t xml:space="preserve"> с помощью языков множеств теорий, математической логики, кибернетики и т. д. взаимно дополняя друг друга.</w:t>
      </w:r>
      <w:r w:rsidRPr="00141FCC">
        <w:rPr>
          <w:sz w:val="28"/>
          <w:szCs w:val="28"/>
        </w:rPr>
        <w:br/>
        <w:t xml:space="preserve">Системности принцип, принцип диалектико-материалистический. </w:t>
      </w:r>
      <w:proofErr w:type="gramStart"/>
      <w:r w:rsidRPr="00141FCC">
        <w:rPr>
          <w:sz w:val="28"/>
          <w:szCs w:val="28"/>
        </w:rPr>
        <w:t xml:space="preserve">Методологии, выражающий философские </w:t>
      </w:r>
      <w:proofErr w:type="spellStart"/>
      <w:r w:rsidRPr="00141FCC">
        <w:rPr>
          <w:sz w:val="28"/>
          <w:szCs w:val="28"/>
        </w:rPr>
        <w:t>аспек-ты</w:t>
      </w:r>
      <w:proofErr w:type="spellEnd"/>
      <w:r w:rsidRPr="00141FCC">
        <w:rPr>
          <w:sz w:val="28"/>
          <w:szCs w:val="28"/>
        </w:rPr>
        <w:t xml:space="preserve">, системного подхода и служащий основой изучения сущности и всеобщих черт системного знания, его гносеологических оснований и </w:t>
      </w:r>
      <w:proofErr w:type="spellStart"/>
      <w:r w:rsidRPr="00141FCC">
        <w:rPr>
          <w:sz w:val="28"/>
          <w:szCs w:val="28"/>
        </w:rPr>
        <w:t>категориально-понятийного</w:t>
      </w:r>
      <w:proofErr w:type="spellEnd"/>
      <w:r w:rsidRPr="00141FCC">
        <w:rPr>
          <w:sz w:val="28"/>
          <w:szCs w:val="28"/>
        </w:rPr>
        <w:t xml:space="preserve"> аппарата, истории системных идей и </w:t>
      </w:r>
      <w:proofErr w:type="spellStart"/>
      <w:r w:rsidRPr="00141FCC">
        <w:rPr>
          <w:sz w:val="28"/>
          <w:szCs w:val="28"/>
        </w:rPr>
        <w:t>системоцентрических</w:t>
      </w:r>
      <w:proofErr w:type="spellEnd"/>
      <w:r w:rsidRPr="00141FCC">
        <w:rPr>
          <w:sz w:val="28"/>
          <w:szCs w:val="28"/>
        </w:rPr>
        <w:t xml:space="preserve"> приемов мышления, анализа системных закономерностей различных областей объективной действительности.</w:t>
      </w:r>
      <w:proofErr w:type="gramEnd"/>
      <w:r w:rsidRPr="00141FCC">
        <w:rPr>
          <w:sz w:val="28"/>
          <w:szCs w:val="28"/>
        </w:rPr>
        <w:t xml:space="preserve"> В реальном процессе научного познания конкретно-научного и философского направлений системные знания </w:t>
      </w:r>
      <w:proofErr w:type="spellStart"/>
      <w:r w:rsidRPr="00141FCC">
        <w:rPr>
          <w:sz w:val="28"/>
          <w:szCs w:val="28"/>
        </w:rPr>
        <w:t>взаимодополняют</w:t>
      </w:r>
      <w:proofErr w:type="spellEnd"/>
      <w:r w:rsidRPr="00141FCC">
        <w:rPr>
          <w:sz w:val="28"/>
          <w:szCs w:val="28"/>
        </w:rPr>
        <w:t xml:space="preserve"> друг друга, образуя </w:t>
      </w:r>
      <w:proofErr w:type="spellStart"/>
      <w:proofErr w:type="gramStart"/>
      <w:r w:rsidRPr="00141FCC">
        <w:rPr>
          <w:sz w:val="28"/>
          <w:szCs w:val="28"/>
        </w:rPr>
        <w:t>систе-му</w:t>
      </w:r>
      <w:proofErr w:type="spellEnd"/>
      <w:proofErr w:type="gramEnd"/>
      <w:r w:rsidRPr="00141FCC">
        <w:rPr>
          <w:sz w:val="28"/>
          <w:szCs w:val="28"/>
        </w:rPr>
        <w:t xml:space="preserve"> знаний в системность. В истории познания </w:t>
      </w:r>
      <w:r w:rsidRPr="00141FCC">
        <w:rPr>
          <w:sz w:val="28"/>
          <w:szCs w:val="28"/>
        </w:rPr>
        <w:lastRenderedPageBreak/>
        <w:t xml:space="preserve">выделение системных черт целостных явлений было связано с изучением </w:t>
      </w:r>
      <w:proofErr w:type="spellStart"/>
      <w:proofErr w:type="gramStart"/>
      <w:r w:rsidRPr="00141FCC">
        <w:rPr>
          <w:sz w:val="28"/>
          <w:szCs w:val="28"/>
        </w:rPr>
        <w:t>от-ношений</w:t>
      </w:r>
      <w:proofErr w:type="spellEnd"/>
      <w:proofErr w:type="gramEnd"/>
      <w:r w:rsidRPr="00141FCC">
        <w:rPr>
          <w:sz w:val="28"/>
          <w:szCs w:val="28"/>
        </w:rPr>
        <w:t xml:space="preserve"> части и целого, закономерностей состава и структуры, внутренних связей и взаимодействий элементов, свойств интеграции, иерархии, субординации. Однако это были разрозненные знания об отдельных системных формах, не </w:t>
      </w:r>
      <w:proofErr w:type="spellStart"/>
      <w:proofErr w:type="gramStart"/>
      <w:r w:rsidRPr="00141FCC">
        <w:rPr>
          <w:sz w:val="28"/>
          <w:szCs w:val="28"/>
        </w:rPr>
        <w:t>выходя-щих</w:t>
      </w:r>
      <w:proofErr w:type="spellEnd"/>
      <w:proofErr w:type="gramEnd"/>
      <w:r w:rsidRPr="00141FCC">
        <w:rPr>
          <w:sz w:val="28"/>
          <w:szCs w:val="28"/>
        </w:rPr>
        <w:t xml:space="preserve"> за рамки рассмотрения “предмета как системы”. Утверждение в науке системности как одного из всеобщих принципов методологии началось с появлением представлений о системном устройстве мира. </w:t>
      </w:r>
      <w:proofErr w:type="gramStart"/>
      <w:r w:rsidRPr="00141FCC">
        <w:rPr>
          <w:sz w:val="28"/>
          <w:szCs w:val="28"/>
        </w:rPr>
        <w:t xml:space="preserve">Коренное преобразование старой научной картины мира — создание теории общественно-исторического развития К. Марксом и Ф. Энгельсом и эволюционного </w:t>
      </w:r>
      <w:proofErr w:type="spellStart"/>
      <w:r w:rsidRPr="00141FCC">
        <w:rPr>
          <w:sz w:val="28"/>
          <w:szCs w:val="28"/>
        </w:rPr>
        <w:t>уче-нья</w:t>
      </w:r>
      <w:proofErr w:type="spellEnd"/>
      <w:r w:rsidRPr="00141FCC">
        <w:rPr>
          <w:sz w:val="28"/>
          <w:szCs w:val="28"/>
        </w:rPr>
        <w:t xml:space="preserve"> Ч. Дарвином — внесло в научное познание материалистическую диалектику и макромасштабные представления об </w:t>
      </w:r>
      <w:proofErr w:type="spellStart"/>
      <w:r w:rsidRPr="00141FCC">
        <w:rPr>
          <w:sz w:val="28"/>
          <w:szCs w:val="28"/>
        </w:rPr>
        <w:t>эво-люции</w:t>
      </w:r>
      <w:proofErr w:type="spellEnd"/>
      <w:r w:rsidRPr="00141FCC">
        <w:rPr>
          <w:sz w:val="28"/>
          <w:szCs w:val="28"/>
        </w:rPr>
        <w:t xml:space="preserve"> и развитии объективного мира (включая в частности и теоретические представления и больших системах — </w:t>
      </w:r>
      <w:proofErr w:type="spellStart"/>
      <w:r w:rsidRPr="00141FCC">
        <w:rPr>
          <w:sz w:val="28"/>
          <w:szCs w:val="28"/>
        </w:rPr>
        <w:t>общест-венно-экономических</w:t>
      </w:r>
      <w:proofErr w:type="spellEnd"/>
      <w:r w:rsidRPr="00141FCC">
        <w:rPr>
          <w:sz w:val="28"/>
          <w:szCs w:val="28"/>
        </w:rPr>
        <w:t xml:space="preserve"> формах и видах животных и растений).</w:t>
      </w:r>
      <w:proofErr w:type="gramEnd"/>
      <w:r w:rsidRPr="00141FCC">
        <w:rPr>
          <w:sz w:val="28"/>
          <w:szCs w:val="28"/>
        </w:rPr>
        <w:t xml:space="preserve"> Способ познания был впервые теоретически обоснован в </w:t>
      </w:r>
      <w:proofErr w:type="spellStart"/>
      <w:proofErr w:type="gramStart"/>
      <w:r w:rsidRPr="00141FCC">
        <w:rPr>
          <w:sz w:val="28"/>
          <w:szCs w:val="28"/>
        </w:rPr>
        <w:t>уче-нии</w:t>
      </w:r>
      <w:proofErr w:type="spellEnd"/>
      <w:proofErr w:type="gramEnd"/>
      <w:r w:rsidRPr="00141FCC">
        <w:rPr>
          <w:sz w:val="28"/>
          <w:szCs w:val="28"/>
        </w:rPr>
        <w:t xml:space="preserve"> Маркса о диалектике </w:t>
      </w:r>
      <w:proofErr w:type="spellStart"/>
      <w:r w:rsidRPr="00141FCC">
        <w:rPr>
          <w:sz w:val="28"/>
          <w:szCs w:val="28"/>
        </w:rPr>
        <w:t>естественно-исторического</w:t>
      </w:r>
      <w:proofErr w:type="spellEnd"/>
      <w:r w:rsidRPr="00141FCC">
        <w:rPr>
          <w:sz w:val="28"/>
          <w:szCs w:val="28"/>
        </w:rPr>
        <w:t xml:space="preserve"> процесса, развитии общественно-экономических формаций.</w:t>
      </w:r>
      <w:r w:rsidRPr="00141FCC">
        <w:rPr>
          <w:sz w:val="28"/>
          <w:szCs w:val="28"/>
        </w:rPr>
        <w:br/>
        <w:t>Ма</w:t>
      </w:r>
      <w:proofErr w:type="gramStart"/>
      <w:r w:rsidRPr="00141FCC">
        <w:rPr>
          <w:sz w:val="28"/>
          <w:szCs w:val="28"/>
        </w:rPr>
        <w:t>ркс вв</w:t>
      </w:r>
      <w:proofErr w:type="gramEnd"/>
      <w:r w:rsidRPr="00141FCC">
        <w:rPr>
          <w:sz w:val="28"/>
          <w:szCs w:val="28"/>
        </w:rPr>
        <w:t xml:space="preserve">ел в гносеологию и методологию о двух рядах качественной определенности явлений. Второе качественное измерение (формационная) предполагает, что предмет рассматривается не только сам по себе, но и как часть (элемент) </w:t>
      </w:r>
      <w:proofErr w:type="spellStart"/>
      <w:r w:rsidRPr="00141FCC">
        <w:rPr>
          <w:sz w:val="28"/>
          <w:szCs w:val="28"/>
        </w:rPr>
        <w:t>видо-родовой</w:t>
      </w:r>
      <w:proofErr w:type="spellEnd"/>
      <w:r w:rsidRPr="00141FCC">
        <w:rPr>
          <w:sz w:val="28"/>
          <w:szCs w:val="28"/>
        </w:rPr>
        <w:t xml:space="preserve"> системы, где его качественные свойства объясняются опосредованно — как типичные проявления свойств </w:t>
      </w:r>
      <w:proofErr w:type="spellStart"/>
      <w:proofErr w:type="gramStart"/>
      <w:r w:rsidRPr="00141FCC">
        <w:rPr>
          <w:sz w:val="28"/>
          <w:szCs w:val="28"/>
        </w:rPr>
        <w:t>макро-системы</w:t>
      </w:r>
      <w:proofErr w:type="spellEnd"/>
      <w:proofErr w:type="gramEnd"/>
      <w:r w:rsidRPr="00141FCC">
        <w:rPr>
          <w:sz w:val="28"/>
          <w:szCs w:val="28"/>
        </w:rPr>
        <w:t>.</w:t>
      </w:r>
      <w:r w:rsidRPr="00141FCC">
        <w:rPr>
          <w:sz w:val="28"/>
          <w:szCs w:val="28"/>
        </w:rPr>
        <w:br/>
      </w:r>
      <w:proofErr w:type="gramStart"/>
      <w:r w:rsidRPr="00141FCC">
        <w:rPr>
          <w:sz w:val="28"/>
          <w:szCs w:val="28"/>
        </w:rPr>
        <w:t xml:space="preserve">Конкретную реализацию этот принцип методологии сложного знания нашел в </w:t>
      </w:r>
      <w:proofErr w:type="spellStart"/>
      <w:r w:rsidRPr="00141FCC">
        <w:rPr>
          <w:sz w:val="28"/>
          <w:szCs w:val="28"/>
        </w:rPr>
        <w:t>марксовом</w:t>
      </w:r>
      <w:proofErr w:type="spellEnd"/>
      <w:r w:rsidRPr="00141FCC">
        <w:rPr>
          <w:sz w:val="28"/>
          <w:szCs w:val="28"/>
        </w:rPr>
        <w:t xml:space="preserve"> учении о труде (</w:t>
      </w:r>
      <w:proofErr w:type="spellStart"/>
      <w:r w:rsidRPr="00141FCC">
        <w:rPr>
          <w:sz w:val="28"/>
          <w:szCs w:val="28"/>
        </w:rPr>
        <w:t>конкрет-ном</w:t>
      </w:r>
      <w:proofErr w:type="spellEnd"/>
      <w:r w:rsidRPr="00141FCC">
        <w:rPr>
          <w:sz w:val="28"/>
          <w:szCs w:val="28"/>
        </w:rPr>
        <w:t xml:space="preserve"> и абстрактном), товаре (его потребительской стоимости и себестоимости), природных и социальных качествах вещей — товаров, об общих и формационных законах народонаселения и др.</w:t>
      </w:r>
      <w:r w:rsidRPr="00141FCC">
        <w:rPr>
          <w:sz w:val="28"/>
          <w:szCs w:val="28"/>
        </w:rPr>
        <w:br/>
        <w:t>Появление во второй половине 19-20 вв. фундаментальных теорий макро- и микромира привело к утверждению многоуровневого и многомерного системного понимания объективной действительности, к разработке адекватных</w:t>
      </w:r>
      <w:proofErr w:type="gramEnd"/>
      <w:r w:rsidRPr="00141FCC">
        <w:rPr>
          <w:sz w:val="28"/>
          <w:szCs w:val="28"/>
        </w:rPr>
        <w:t xml:space="preserve"> </w:t>
      </w:r>
      <w:proofErr w:type="spellStart"/>
      <w:proofErr w:type="gramStart"/>
      <w:r w:rsidRPr="00141FCC">
        <w:rPr>
          <w:sz w:val="28"/>
          <w:szCs w:val="28"/>
        </w:rPr>
        <w:t>методо-логических</w:t>
      </w:r>
      <w:proofErr w:type="spellEnd"/>
      <w:proofErr w:type="gramEnd"/>
      <w:r w:rsidRPr="00141FCC">
        <w:rPr>
          <w:sz w:val="28"/>
          <w:szCs w:val="28"/>
        </w:rPr>
        <w:t xml:space="preserve"> принципов отображенных сложных объектов. Одним из таких принципов является способ познания как </w:t>
      </w:r>
      <w:proofErr w:type="spellStart"/>
      <w:proofErr w:type="gramStart"/>
      <w:r w:rsidRPr="00141FCC">
        <w:rPr>
          <w:sz w:val="28"/>
          <w:szCs w:val="28"/>
        </w:rPr>
        <w:t>состав-ная</w:t>
      </w:r>
      <w:proofErr w:type="spellEnd"/>
      <w:proofErr w:type="gramEnd"/>
      <w:r w:rsidRPr="00141FCC">
        <w:rPr>
          <w:sz w:val="28"/>
          <w:szCs w:val="28"/>
        </w:rPr>
        <w:t xml:space="preserve"> часть современной научной методологии.</w:t>
      </w:r>
      <w:r w:rsidRPr="00141FCC">
        <w:rPr>
          <w:sz w:val="28"/>
          <w:szCs w:val="28"/>
        </w:rPr>
        <w:br/>
        <w:t xml:space="preserve">Диалектико-материалистическая методология охватывает как процессуальных, так и объектных (статических) </w:t>
      </w:r>
      <w:proofErr w:type="spellStart"/>
      <w:proofErr w:type="gramStart"/>
      <w:r w:rsidRPr="00141FCC">
        <w:rPr>
          <w:sz w:val="28"/>
          <w:szCs w:val="28"/>
        </w:rPr>
        <w:t>ас-пектов</w:t>
      </w:r>
      <w:proofErr w:type="spellEnd"/>
      <w:proofErr w:type="gramEnd"/>
      <w:r w:rsidRPr="00141FCC">
        <w:rPr>
          <w:sz w:val="28"/>
          <w:szCs w:val="28"/>
        </w:rPr>
        <w:t xml:space="preserve"> реальности, опираясь при этом на разнообразный арсенал научных методов. Способ познания в основном </w:t>
      </w:r>
      <w:proofErr w:type="spellStart"/>
      <w:proofErr w:type="gramStart"/>
      <w:r w:rsidRPr="00141FCC">
        <w:rPr>
          <w:sz w:val="28"/>
          <w:szCs w:val="28"/>
        </w:rPr>
        <w:t>ориентиро-ван</w:t>
      </w:r>
      <w:proofErr w:type="spellEnd"/>
      <w:proofErr w:type="gramEnd"/>
      <w:r w:rsidRPr="00141FCC">
        <w:rPr>
          <w:sz w:val="28"/>
          <w:szCs w:val="28"/>
        </w:rPr>
        <w:t xml:space="preserve"> на изучении стабильных форм, структурных зависимостей и соотношений (часть и целое, устойчивое единство, </w:t>
      </w:r>
      <w:proofErr w:type="spellStart"/>
      <w:r w:rsidRPr="00141FCC">
        <w:rPr>
          <w:sz w:val="28"/>
          <w:szCs w:val="28"/>
        </w:rPr>
        <w:t>отноше-ние</w:t>
      </w:r>
      <w:proofErr w:type="spellEnd"/>
      <w:r w:rsidRPr="00141FCC">
        <w:rPr>
          <w:sz w:val="28"/>
          <w:szCs w:val="28"/>
        </w:rPr>
        <w:t xml:space="preserve"> субординации и иерархии и т. п.). Однако в практике научного исследования он выступает в диалектической связи с принципом развития, органически дополняет познания процессов изменения, становления и развития.</w:t>
      </w:r>
      <w:r w:rsidRPr="00141FCC">
        <w:rPr>
          <w:sz w:val="28"/>
          <w:szCs w:val="28"/>
        </w:rPr>
        <w:br/>
        <w:t xml:space="preserve">Способ познания — одно из методологических оснований синтеза и интеграции современного научного знания. Дифференциация научного </w:t>
      </w:r>
      <w:r w:rsidRPr="00141FCC">
        <w:rPr>
          <w:sz w:val="28"/>
          <w:szCs w:val="28"/>
        </w:rPr>
        <w:lastRenderedPageBreak/>
        <w:t xml:space="preserve">знания порождает существенную потребность в системном синтезе знаний, в преодолении </w:t>
      </w:r>
      <w:proofErr w:type="spellStart"/>
      <w:proofErr w:type="gramStart"/>
      <w:r w:rsidRPr="00141FCC">
        <w:rPr>
          <w:sz w:val="28"/>
          <w:szCs w:val="28"/>
        </w:rPr>
        <w:t>дис-циплинарной</w:t>
      </w:r>
      <w:proofErr w:type="spellEnd"/>
      <w:proofErr w:type="gramEnd"/>
      <w:r w:rsidRPr="00141FCC">
        <w:rPr>
          <w:sz w:val="28"/>
          <w:szCs w:val="28"/>
        </w:rPr>
        <w:t xml:space="preserve"> узости, порожденной предметной или методологической специализацией знания.</w:t>
      </w:r>
      <w:r w:rsidRPr="00141FCC">
        <w:rPr>
          <w:sz w:val="28"/>
          <w:szCs w:val="28"/>
        </w:rPr>
        <w:br/>
        <w:t xml:space="preserve">С другой стороны, умножение </w:t>
      </w:r>
      <w:proofErr w:type="spellStart"/>
      <w:r w:rsidRPr="00141FCC">
        <w:rPr>
          <w:sz w:val="28"/>
          <w:szCs w:val="28"/>
        </w:rPr>
        <w:t>разноуровневых</w:t>
      </w:r>
      <w:proofErr w:type="spellEnd"/>
      <w:r w:rsidRPr="00141FCC">
        <w:rPr>
          <w:sz w:val="28"/>
          <w:szCs w:val="28"/>
        </w:rPr>
        <w:t xml:space="preserve"> и </w:t>
      </w:r>
      <w:proofErr w:type="spellStart"/>
      <w:r w:rsidRPr="00141FCC">
        <w:rPr>
          <w:sz w:val="28"/>
          <w:szCs w:val="28"/>
        </w:rPr>
        <w:t>разнопорядковых</w:t>
      </w:r>
      <w:proofErr w:type="spellEnd"/>
      <w:r w:rsidRPr="00141FCC">
        <w:rPr>
          <w:sz w:val="28"/>
          <w:szCs w:val="28"/>
        </w:rPr>
        <w:t xml:space="preserve"> знаний о предмете обусловливает необходимость в таком системном синтезе, который расширяет понимание предмета познания при исследовании все более глубоких </w:t>
      </w:r>
      <w:proofErr w:type="spellStart"/>
      <w:proofErr w:type="gramStart"/>
      <w:r w:rsidRPr="00141FCC">
        <w:rPr>
          <w:sz w:val="28"/>
          <w:szCs w:val="28"/>
        </w:rPr>
        <w:t>осно-ваний</w:t>
      </w:r>
      <w:proofErr w:type="spellEnd"/>
      <w:proofErr w:type="gramEnd"/>
      <w:r w:rsidRPr="00141FCC">
        <w:rPr>
          <w:sz w:val="28"/>
          <w:szCs w:val="28"/>
        </w:rPr>
        <w:t xml:space="preserve"> бытия и более системного изучения внешних взаимодействий. Способ познания служит методологическим способом выявление системной специфики теоретико-познавательных средств, применяемых в естественнонаучной и инженерной </w:t>
      </w:r>
      <w:proofErr w:type="gramStart"/>
      <w:r w:rsidRPr="00141FCC">
        <w:rPr>
          <w:sz w:val="28"/>
          <w:szCs w:val="28"/>
        </w:rPr>
        <w:t>сферах</w:t>
      </w:r>
      <w:proofErr w:type="gramEnd"/>
      <w:r w:rsidRPr="00141FCC">
        <w:rPr>
          <w:sz w:val="28"/>
          <w:szCs w:val="28"/>
        </w:rPr>
        <w:t xml:space="preserve">, а также развития эвристических приемов познания и практической деятельности. </w:t>
      </w:r>
      <w:proofErr w:type="gramStart"/>
      <w:r w:rsidRPr="00141FCC">
        <w:rPr>
          <w:sz w:val="28"/>
          <w:szCs w:val="28"/>
        </w:rPr>
        <w:t>Важное значение</w:t>
      </w:r>
      <w:proofErr w:type="gramEnd"/>
      <w:r w:rsidRPr="00141FCC">
        <w:rPr>
          <w:sz w:val="28"/>
          <w:szCs w:val="28"/>
        </w:rPr>
        <w:t xml:space="preserve"> имеет также и системный синтез разнообразных прочностных знаний, являющийся средством перспективного планирования, предвидения результатов практической деятельности, моделирования вариантов развития и их последствий и т. п.</w:t>
      </w:r>
      <w:r w:rsidRPr="00141FCC">
        <w:rPr>
          <w:sz w:val="28"/>
          <w:szCs w:val="28"/>
        </w:rPr>
        <w:br/>
        <w:t>Системный анализ</w:t>
      </w:r>
      <w:r w:rsidRPr="00141FCC">
        <w:rPr>
          <w:sz w:val="28"/>
          <w:szCs w:val="28"/>
        </w:rPr>
        <w:br/>
        <w:t>1. В одном смысле — совокупность методологических средств, используемых для подготовки и обоснования решений по сложным проблемам политического, во</w:t>
      </w:r>
      <w:proofErr w:type="gramStart"/>
      <w:r w:rsidRPr="00141FCC">
        <w:rPr>
          <w:sz w:val="28"/>
          <w:szCs w:val="28"/>
        </w:rPr>
        <w:t xml:space="preserve"> ,</w:t>
      </w:r>
      <w:proofErr w:type="gramEnd"/>
      <w:r w:rsidRPr="00141FCC">
        <w:rPr>
          <w:sz w:val="28"/>
          <w:szCs w:val="28"/>
        </w:rPr>
        <w:t xml:space="preserve"> социального, экономического, научного, технического характера.</w:t>
      </w:r>
      <w:r w:rsidRPr="00141FCC">
        <w:rPr>
          <w:sz w:val="28"/>
          <w:szCs w:val="28"/>
        </w:rPr>
        <w:br/>
        <w:t>2. В широком смысле термин “системный анализ” иногда употребляют как синоним “системного подхода”.</w:t>
      </w:r>
      <w:r w:rsidRPr="00141FCC">
        <w:rPr>
          <w:sz w:val="28"/>
          <w:szCs w:val="28"/>
        </w:rPr>
        <w:br/>
        <w:t xml:space="preserve">Привлечение методов системного анализа для решения указанных проблем </w:t>
      </w:r>
      <w:proofErr w:type="gramStart"/>
      <w:r w:rsidRPr="00141FCC">
        <w:rPr>
          <w:sz w:val="28"/>
          <w:szCs w:val="28"/>
        </w:rPr>
        <w:t>необходимо</w:t>
      </w:r>
      <w:proofErr w:type="gramEnd"/>
      <w:r w:rsidRPr="00141FCC">
        <w:rPr>
          <w:sz w:val="28"/>
          <w:szCs w:val="28"/>
        </w:rPr>
        <w:t xml:space="preserve"> прежде всего потому, что в процессе принятия решений приходится осуществлять выбор в условиях неопределенности, которая обусловлена наличием факторов, не поддающихся строгой количественной оценке. Процедуры и методы системного анализа направлены на </w:t>
      </w:r>
      <w:proofErr w:type="spellStart"/>
      <w:proofErr w:type="gramStart"/>
      <w:r w:rsidRPr="00141FCC">
        <w:rPr>
          <w:sz w:val="28"/>
          <w:szCs w:val="28"/>
        </w:rPr>
        <w:t>вы-движение</w:t>
      </w:r>
      <w:proofErr w:type="spellEnd"/>
      <w:proofErr w:type="gramEnd"/>
      <w:r w:rsidRPr="00141FCC">
        <w:rPr>
          <w:sz w:val="28"/>
          <w:szCs w:val="28"/>
        </w:rPr>
        <w:t xml:space="preserve"> альтернативных вариантов и сопоставление вариантов по тем или иным критериям эффективности.</w:t>
      </w:r>
      <w:r w:rsidRPr="00141FCC">
        <w:rPr>
          <w:sz w:val="28"/>
          <w:szCs w:val="28"/>
        </w:rPr>
        <w:br/>
        <w:t xml:space="preserve">Интенсивное расширения сферы использования системного анализа тесно связана с распространением </w:t>
      </w:r>
      <w:proofErr w:type="spellStart"/>
      <w:r w:rsidRPr="00141FCC">
        <w:rPr>
          <w:sz w:val="28"/>
          <w:szCs w:val="28"/>
        </w:rPr>
        <w:t>програмно-целевого</w:t>
      </w:r>
      <w:proofErr w:type="spellEnd"/>
      <w:r w:rsidRPr="00141FCC">
        <w:rPr>
          <w:sz w:val="28"/>
          <w:szCs w:val="28"/>
        </w:rPr>
        <w:t xml:space="preserve"> метода управления, при котором специально для решения важной проблемы составляется программа, формируется организация (учреждение или сеть учреждений) и выделяются необходимые материальные ресурсы. Первой широкой </w:t>
      </w:r>
      <w:proofErr w:type="spellStart"/>
      <w:proofErr w:type="gramStart"/>
      <w:r w:rsidRPr="00141FCC">
        <w:rPr>
          <w:sz w:val="28"/>
          <w:szCs w:val="28"/>
        </w:rPr>
        <w:t>про-граммой</w:t>
      </w:r>
      <w:proofErr w:type="spellEnd"/>
      <w:proofErr w:type="gramEnd"/>
      <w:r w:rsidRPr="00141FCC">
        <w:rPr>
          <w:sz w:val="28"/>
          <w:szCs w:val="28"/>
        </w:rPr>
        <w:t xml:space="preserve"> такого рода явился проект ГОЭЛРО, разработанный в 1920 г. на основе указаний В.И.Ленина.</w:t>
      </w:r>
      <w:r w:rsidRPr="00141FCC">
        <w:rPr>
          <w:sz w:val="28"/>
          <w:szCs w:val="28"/>
        </w:rPr>
        <w:br/>
        <w:t xml:space="preserve">В развитых капиталистических странах, и прежде всего в США применение системного анализа в сфере частного бизнеса началось с 50-х годов 20 века. Одновременно </w:t>
      </w:r>
      <w:proofErr w:type="gramStart"/>
      <w:r w:rsidRPr="00141FCC">
        <w:rPr>
          <w:sz w:val="28"/>
          <w:szCs w:val="28"/>
        </w:rPr>
        <w:t>системный</w:t>
      </w:r>
      <w:proofErr w:type="gramEnd"/>
      <w:r w:rsidRPr="00141FCC">
        <w:rPr>
          <w:sz w:val="28"/>
          <w:szCs w:val="28"/>
        </w:rPr>
        <w:t xml:space="preserve"> анализ все шире проник и в сферу управления деятельности </w:t>
      </w:r>
      <w:proofErr w:type="spellStart"/>
      <w:r w:rsidRPr="00141FCC">
        <w:rPr>
          <w:sz w:val="28"/>
          <w:szCs w:val="28"/>
        </w:rPr>
        <w:t>госу-дарственно</w:t>
      </w:r>
      <w:proofErr w:type="spellEnd"/>
      <w:r w:rsidRPr="00141FCC">
        <w:rPr>
          <w:sz w:val="28"/>
          <w:szCs w:val="28"/>
        </w:rPr>
        <w:t xml:space="preserve"> аппарата, прежде всего при решении проблем, связанных с развитием вооруженных сил и освоением космоса.</w:t>
      </w:r>
      <w:r w:rsidRPr="00141FCC">
        <w:rPr>
          <w:sz w:val="28"/>
          <w:szCs w:val="28"/>
        </w:rPr>
        <w:br/>
        <w:t xml:space="preserve">Основой системного анализа считают общую теорию систем и системный подход. Системный </w:t>
      </w:r>
      <w:proofErr w:type="gramStart"/>
      <w:r w:rsidRPr="00141FCC">
        <w:rPr>
          <w:sz w:val="28"/>
          <w:szCs w:val="28"/>
        </w:rPr>
        <w:t>анализ</w:t>
      </w:r>
      <w:proofErr w:type="gramEnd"/>
      <w:r w:rsidRPr="00141FCC">
        <w:rPr>
          <w:sz w:val="28"/>
          <w:szCs w:val="28"/>
        </w:rPr>
        <w:t xml:space="preserve"> однако, заимствует у них лишь самые общие исходные представления и предпосылки его методологический статус весьма необычен: с одной </w:t>
      </w:r>
      <w:proofErr w:type="spellStart"/>
      <w:r w:rsidRPr="00141FCC">
        <w:rPr>
          <w:sz w:val="28"/>
          <w:szCs w:val="28"/>
        </w:rPr>
        <w:t>сто-роны</w:t>
      </w:r>
      <w:proofErr w:type="spellEnd"/>
      <w:r w:rsidRPr="00141FCC">
        <w:rPr>
          <w:sz w:val="28"/>
          <w:szCs w:val="28"/>
        </w:rPr>
        <w:t xml:space="preserve"> системный анализ располагает </w:t>
      </w:r>
      <w:r w:rsidRPr="00141FCC">
        <w:rPr>
          <w:sz w:val="28"/>
          <w:szCs w:val="28"/>
        </w:rPr>
        <w:lastRenderedPageBreak/>
        <w:t xml:space="preserve">детализированными методами и процедурами, </w:t>
      </w:r>
      <w:proofErr w:type="spellStart"/>
      <w:r w:rsidRPr="00141FCC">
        <w:rPr>
          <w:sz w:val="28"/>
          <w:szCs w:val="28"/>
        </w:rPr>
        <w:t>подчерпнутыми</w:t>
      </w:r>
      <w:proofErr w:type="spellEnd"/>
      <w:r w:rsidRPr="00141FCC">
        <w:rPr>
          <w:sz w:val="28"/>
          <w:szCs w:val="28"/>
        </w:rPr>
        <w:t xml:space="preserve"> из современной науки и созданными специально для него, что ставит его в ряд с другими прикладными направлениями современной методологии; с другой — в рамках системного анализа применяется не строго, </w:t>
      </w:r>
      <w:proofErr w:type="gramStart"/>
      <w:r w:rsidRPr="00141FCC">
        <w:rPr>
          <w:sz w:val="28"/>
          <w:szCs w:val="28"/>
        </w:rPr>
        <w:t>основан</w:t>
      </w:r>
      <w:proofErr w:type="gramEnd"/>
      <w:r w:rsidRPr="00141FCC">
        <w:rPr>
          <w:sz w:val="28"/>
          <w:szCs w:val="28"/>
        </w:rPr>
        <w:t xml:space="preserve"> на интуиции, качественные суждения, оценки и </w:t>
      </w:r>
      <w:proofErr w:type="spellStart"/>
      <w:r w:rsidRPr="00141FCC">
        <w:rPr>
          <w:sz w:val="28"/>
          <w:szCs w:val="28"/>
        </w:rPr>
        <w:t>ме-тоды</w:t>
      </w:r>
      <w:proofErr w:type="spellEnd"/>
      <w:r w:rsidRPr="00141FCC">
        <w:rPr>
          <w:sz w:val="28"/>
          <w:szCs w:val="28"/>
        </w:rPr>
        <w:t xml:space="preserve">, при этом, однако, необходимость их использования в каждом случае специально обосновывается. В </w:t>
      </w:r>
      <w:proofErr w:type="gramStart"/>
      <w:r w:rsidRPr="00141FCC">
        <w:rPr>
          <w:sz w:val="28"/>
          <w:szCs w:val="28"/>
        </w:rPr>
        <w:t>системном</w:t>
      </w:r>
      <w:proofErr w:type="gramEnd"/>
      <w:r w:rsidRPr="00141FCC">
        <w:rPr>
          <w:sz w:val="28"/>
          <w:szCs w:val="28"/>
        </w:rPr>
        <w:t xml:space="preserve"> </w:t>
      </w:r>
      <w:proofErr w:type="spellStart"/>
      <w:r w:rsidRPr="00141FCC">
        <w:rPr>
          <w:sz w:val="28"/>
          <w:szCs w:val="28"/>
        </w:rPr>
        <w:t>анали-зе</w:t>
      </w:r>
      <w:proofErr w:type="spellEnd"/>
      <w:r w:rsidRPr="00141FCC">
        <w:rPr>
          <w:sz w:val="28"/>
          <w:szCs w:val="28"/>
        </w:rPr>
        <w:t xml:space="preserve"> тесно переплетены элементы науки и практики.</w:t>
      </w:r>
      <w:r w:rsidRPr="00141FCC">
        <w:rPr>
          <w:sz w:val="28"/>
          <w:szCs w:val="28"/>
        </w:rPr>
        <w:br/>
      </w:r>
      <w:proofErr w:type="gramStart"/>
      <w:r w:rsidRPr="00141FCC">
        <w:rPr>
          <w:sz w:val="28"/>
          <w:szCs w:val="28"/>
        </w:rPr>
        <w:t xml:space="preserve">Важнейшие принципы системного анализа сводятся к следующему: процесс принятия решения должен начинаться с выявления и четкой формулировки целей; необходимо рассмотреть всю проблему как целое, как единую систему и выявить все последствия и взаимосвязи каждого частного решения, необходимы выявления и анализ возможных альтернативных </w:t>
      </w:r>
      <w:proofErr w:type="spellStart"/>
      <w:r w:rsidRPr="00141FCC">
        <w:rPr>
          <w:sz w:val="28"/>
          <w:szCs w:val="28"/>
        </w:rPr>
        <w:t>пу-тей</w:t>
      </w:r>
      <w:proofErr w:type="spellEnd"/>
      <w:r w:rsidRPr="00141FCC">
        <w:rPr>
          <w:sz w:val="28"/>
          <w:szCs w:val="28"/>
        </w:rPr>
        <w:t xml:space="preserve"> достижения целей; целей отдельных подразделений не должны вступать в конфликт с целями всей программы.</w:t>
      </w:r>
      <w:proofErr w:type="gramEnd"/>
      <w:r w:rsidRPr="00141FCC">
        <w:rPr>
          <w:sz w:val="28"/>
          <w:szCs w:val="28"/>
        </w:rPr>
        <w:br/>
        <w:t xml:space="preserve">Центральной процедурой в системном анализе является построение обобщенной модели (или моделей), </w:t>
      </w:r>
      <w:proofErr w:type="spellStart"/>
      <w:proofErr w:type="gramStart"/>
      <w:r w:rsidRPr="00141FCC">
        <w:rPr>
          <w:sz w:val="28"/>
          <w:szCs w:val="28"/>
        </w:rPr>
        <w:t>отобра-жающей</w:t>
      </w:r>
      <w:proofErr w:type="spellEnd"/>
      <w:proofErr w:type="gramEnd"/>
      <w:r w:rsidRPr="00141FCC">
        <w:rPr>
          <w:sz w:val="28"/>
          <w:szCs w:val="28"/>
        </w:rPr>
        <w:t xml:space="preserve"> все факторы и взаимосвязи реальной ситуации, которые могут проявиться в процессе осуществления решения. </w:t>
      </w:r>
      <w:proofErr w:type="spellStart"/>
      <w:proofErr w:type="gramStart"/>
      <w:r w:rsidRPr="00141FCC">
        <w:rPr>
          <w:sz w:val="28"/>
          <w:szCs w:val="28"/>
        </w:rPr>
        <w:t>По-лученная</w:t>
      </w:r>
      <w:proofErr w:type="spellEnd"/>
      <w:proofErr w:type="gramEnd"/>
      <w:r w:rsidRPr="00141FCC">
        <w:rPr>
          <w:sz w:val="28"/>
          <w:szCs w:val="28"/>
        </w:rPr>
        <w:t xml:space="preserve"> модель исследуется с целью выяснения близости результата применения того или иного из альтернативных </w:t>
      </w:r>
      <w:proofErr w:type="spellStart"/>
      <w:r w:rsidRPr="00141FCC">
        <w:rPr>
          <w:sz w:val="28"/>
          <w:szCs w:val="28"/>
        </w:rPr>
        <w:t>вари-антов</w:t>
      </w:r>
      <w:proofErr w:type="spellEnd"/>
      <w:r w:rsidRPr="00141FCC">
        <w:rPr>
          <w:sz w:val="28"/>
          <w:szCs w:val="28"/>
        </w:rPr>
        <w:t xml:space="preserve"> действий к желаемому, сравнительно затрат ресурсов по каждому из вариантов, степени чувствительности модели и различным нежелательным внешним воздействиям. </w:t>
      </w:r>
      <w:proofErr w:type="gramStart"/>
      <w:r w:rsidRPr="00141FCC">
        <w:rPr>
          <w:sz w:val="28"/>
          <w:szCs w:val="28"/>
        </w:rPr>
        <w:t xml:space="preserve">Системный анализ опирается на ряд прикладных математических </w:t>
      </w:r>
      <w:proofErr w:type="spellStart"/>
      <w:r w:rsidRPr="00141FCC">
        <w:rPr>
          <w:sz w:val="28"/>
          <w:szCs w:val="28"/>
        </w:rPr>
        <w:t>дис-циплин</w:t>
      </w:r>
      <w:proofErr w:type="spellEnd"/>
      <w:r w:rsidRPr="00141FCC">
        <w:rPr>
          <w:sz w:val="28"/>
          <w:szCs w:val="28"/>
        </w:rPr>
        <w:t xml:space="preserve"> и методов, широко используемых в современной деятельности управления.</w:t>
      </w:r>
      <w:proofErr w:type="gramEnd"/>
      <w:r w:rsidRPr="00141FCC">
        <w:rPr>
          <w:sz w:val="28"/>
          <w:szCs w:val="28"/>
        </w:rPr>
        <w:t xml:space="preserve"> Техническая основа системного анализа современные вычислительные машина и информационные системы.</w:t>
      </w:r>
      <w:r w:rsidRPr="00141FCC">
        <w:rPr>
          <w:sz w:val="28"/>
          <w:szCs w:val="28"/>
        </w:rPr>
        <w:br/>
        <w:t xml:space="preserve">Системный подход, направление методологии специально-научного познания и социальной практики, в основе </w:t>
      </w:r>
      <w:proofErr w:type="spellStart"/>
      <w:proofErr w:type="gramStart"/>
      <w:r w:rsidRPr="00141FCC">
        <w:rPr>
          <w:sz w:val="28"/>
          <w:szCs w:val="28"/>
        </w:rPr>
        <w:t>ко-торого</w:t>
      </w:r>
      <w:proofErr w:type="spellEnd"/>
      <w:proofErr w:type="gramEnd"/>
      <w:r w:rsidRPr="00141FCC">
        <w:rPr>
          <w:sz w:val="28"/>
          <w:szCs w:val="28"/>
        </w:rPr>
        <w:t xml:space="preserve"> лежит исследование объектов как систем. Системный подход способствует адекватной постановке проблем в </w:t>
      </w:r>
      <w:proofErr w:type="spellStart"/>
      <w:proofErr w:type="gramStart"/>
      <w:r w:rsidRPr="00141FCC">
        <w:rPr>
          <w:sz w:val="28"/>
          <w:szCs w:val="28"/>
        </w:rPr>
        <w:t>кон-кретных</w:t>
      </w:r>
      <w:proofErr w:type="spellEnd"/>
      <w:proofErr w:type="gramEnd"/>
      <w:r w:rsidRPr="00141FCC">
        <w:rPr>
          <w:sz w:val="28"/>
          <w:szCs w:val="28"/>
        </w:rPr>
        <w:t xml:space="preserve"> науках и выработке эффективной стратегии их изучения.</w:t>
      </w:r>
      <w:r w:rsidRPr="00141FCC">
        <w:rPr>
          <w:sz w:val="28"/>
          <w:szCs w:val="28"/>
        </w:rPr>
        <w:br/>
        <w:t>Системный подход ориентировочно исследован на раскрытии целостности объекта и обеспечения его механизмов, на выявление многообразных типов связи сложного объекта и сведения их в единую теоретическую картину.</w:t>
      </w:r>
      <w:r w:rsidRPr="00141FCC">
        <w:rPr>
          <w:sz w:val="28"/>
          <w:szCs w:val="28"/>
        </w:rPr>
        <w:br/>
        <w:t xml:space="preserve">Задачи адекватного воспроизведения в знании сложных социальных идеологических объектов впервые в научной форме были поставлены К.Маркосом и Ч.Дарвином. </w:t>
      </w:r>
      <w:proofErr w:type="gramStart"/>
      <w:r w:rsidRPr="00141FCC">
        <w:rPr>
          <w:sz w:val="28"/>
          <w:szCs w:val="28"/>
        </w:rPr>
        <w:t xml:space="preserve">“Капитал” Маркса послужил классическим образцом системного </w:t>
      </w:r>
      <w:proofErr w:type="spellStart"/>
      <w:r w:rsidRPr="00141FCC">
        <w:rPr>
          <w:sz w:val="28"/>
          <w:szCs w:val="28"/>
        </w:rPr>
        <w:t>иссле-дования</w:t>
      </w:r>
      <w:proofErr w:type="spellEnd"/>
      <w:r w:rsidRPr="00141FCC">
        <w:rPr>
          <w:sz w:val="28"/>
          <w:szCs w:val="28"/>
        </w:rPr>
        <w:t xml:space="preserve"> как целого и различных сфер общественной жизни, а воплощенные в нем принципы изучения органичного целого (восхождение от абстрактного к конкретному, единство анализа и синтеза, логического и исторического, выявление в </w:t>
      </w:r>
      <w:proofErr w:type="spellStart"/>
      <w:r w:rsidRPr="00141FCC">
        <w:rPr>
          <w:sz w:val="28"/>
          <w:szCs w:val="28"/>
        </w:rPr>
        <w:t>объек-те</w:t>
      </w:r>
      <w:proofErr w:type="spellEnd"/>
      <w:r w:rsidRPr="00141FCC">
        <w:rPr>
          <w:sz w:val="28"/>
          <w:szCs w:val="28"/>
        </w:rPr>
        <w:t xml:space="preserve"> разнокачественных связей и их взаимодействия, синтез структурно — функциональных и генетических представлений об объекте и т.п.) явилось важнейшим как моментом диалектико-материалистической методологии научного</w:t>
      </w:r>
      <w:proofErr w:type="gramEnd"/>
      <w:r w:rsidRPr="00141FCC">
        <w:rPr>
          <w:sz w:val="28"/>
          <w:szCs w:val="28"/>
        </w:rPr>
        <w:t xml:space="preserve"> познания. </w:t>
      </w:r>
      <w:proofErr w:type="spellStart"/>
      <w:proofErr w:type="gramStart"/>
      <w:r w:rsidRPr="00141FCC">
        <w:rPr>
          <w:sz w:val="28"/>
          <w:szCs w:val="28"/>
        </w:rPr>
        <w:t>Создан-ная</w:t>
      </w:r>
      <w:proofErr w:type="spellEnd"/>
      <w:proofErr w:type="gramEnd"/>
      <w:r w:rsidRPr="00141FCC">
        <w:rPr>
          <w:sz w:val="28"/>
          <w:szCs w:val="28"/>
        </w:rPr>
        <w:t xml:space="preserve"> Дарвином теория биологической эволюции </w:t>
      </w:r>
      <w:r w:rsidRPr="00141FCC">
        <w:rPr>
          <w:sz w:val="28"/>
          <w:szCs w:val="28"/>
        </w:rPr>
        <w:lastRenderedPageBreak/>
        <w:t xml:space="preserve">не только ввела в естествознание идею развития, но и утвердила </w:t>
      </w:r>
      <w:proofErr w:type="spellStart"/>
      <w:r w:rsidRPr="00141FCC">
        <w:rPr>
          <w:sz w:val="28"/>
          <w:szCs w:val="28"/>
        </w:rPr>
        <w:t>представле-ния</w:t>
      </w:r>
      <w:proofErr w:type="spellEnd"/>
      <w:r w:rsidRPr="00141FCC">
        <w:rPr>
          <w:sz w:val="28"/>
          <w:szCs w:val="28"/>
        </w:rPr>
        <w:t xml:space="preserve"> о реальности </w:t>
      </w:r>
      <w:proofErr w:type="spellStart"/>
      <w:r w:rsidRPr="00141FCC">
        <w:rPr>
          <w:sz w:val="28"/>
          <w:szCs w:val="28"/>
        </w:rPr>
        <w:t>надорганизменных</w:t>
      </w:r>
      <w:proofErr w:type="spellEnd"/>
      <w:r w:rsidRPr="00141FCC">
        <w:rPr>
          <w:sz w:val="28"/>
          <w:szCs w:val="28"/>
        </w:rPr>
        <w:t xml:space="preserve"> уровней организации жизни важнейшую предпосылку системного мышления в </w:t>
      </w:r>
      <w:proofErr w:type="spellStart"/>
      <w:r w:rsidRPr="00141FCC">
        <w:rPr>
          <w:sz w:val="28"/>
          <w:szCs w:val="28"/>
        </w:rPr>
        <w:t>биоло-гии</w:t>
      </w:r>
      <w:proofErr w:type="spellEnd"/>
      <w:r w:rsidRPr="00141FCC">
        <w:rPr>
          <w:sz w:val="28"/>
          <w:szCs w:val="28"/>
        </w:rPr>
        <w:t>.</w:t>
      </w:r>
      <w:r w:rsidRPr="00141FCC">
        <w:rPr>
          <w:sz w:val="28"/>
          <w:szCs w:val="28"/>
        </w:rPr>
        <w:br/>
        <w:t xml:space="preserve">В 20 веке системное познание занимает одно из ведущих мест в научном познании. Предпосылкой его </w:t>
      </w:r>
      <w:proofErr w:type="spellStart"/>
      <w:r w:rsidRPr="00141FCC">
        <w:rPr>
          <w:sz w:val="28"/>
          <w:szCs w:val="28"/>
        </w:rPr>
        <w:t>проникнове-ния</w:t>
      </w:r>
      <w:proofErr w:type="spellEnd"/>
      <w:r w:rsidRPr="00141FCC">
        <w:rPr>
          <w:sz w:val="28"/>
          <w:szCs w:val="28"/>
        </w:rPr>
        <w:t xml:space="preserve"> в науку </w:t>
      </w:r>
      <w:proofErr w:type="gramStart"/>
      <w:r w:rsidRPr="00141FCC">
        <w:rPr>
          <w:sz w:val="28"/>
          <w:szCs w:val="28"/>
        </w:rPr>
        <w:t>явился</w:t>
      </w:r>
      <w:proofErr w:type="gramEnd"/>
      <w:r w:rsidRPr="00141FCC">
        <w:rPr>
          <w:sz w:val="28"/>
          <w:szCs w:val="28"/>
        </w:rPr>
        <w:t xml:space="preserve"> прежде всего переход к новому типу научных задач. В целом ряде областей науки центральное место </w:t>
      </w:r>
      <w:proofErr w:type="spellStart"/>
      <w:proofErr w:type="gramStart"/>
      <w:r w:rsidRPr="00141FCC">
        <w:rPr>
          <w:sz w:val="28"/>
          <w:szCs w:val="28"/>
        </w:rPr>
        <w:t>на-чинают</w:t>
      </w:r>
      <w:proofErr w:type="spellEnd"/>
      <w:proofErr w:type="gramEnd"/>
      <w:r w:rsidRPr="00141FCC">
        <w:rPr>
          <w:sz w:val="28"/>
          <w:szCs w:val="28"/>
        </w:rPr>
        <w:t xml:space="preserve"> занимать проблемы организации и функционирования сложных объектов; познания начинаю оперировать </w:t>
      </w:r>
      <w:proofErr w:type="spellStart"/>
      <w:r w:rsidRPr="00141FCC">
        <w:rPr>
          <w:sz w:val="28"/>
          <w:szCs w:val="28"/>
        </w:rPr>
        <w:t>система-ми</w:t>
      </w:r>
      <w:proofErr w:type="spellEnd"/>
      <w:r w:rsidRPr="00141FCC">
        <w:rPr>
          <w:sz w:val="28"/>
          <w:szCs w:val="28"/>
        </w:rPr>
        <w:t xml:space="preserve">, границы и состав которых далеко не очевидны и требуют социального исследования в каждом отдельном случае. </w:t>
      </w:r>
      <w:proofErr w:type="gramStart"/>
      <w:r w:rsidRPr="00141FCC">
        <w:rPr>
          <w:sz w:val="28"/>
          <w:szCs w:val="28"/>
        </w:rPr>
        <w:t xml:space="preserve">Во второй половине 20 века аналогичные по типу задачи возникают и в социальной практике, в социальном управлении вместо превалировавших прежде локальных, отраслевых задач и принципиально ведущую роль начинают играть крупные </w:t>
      </w:r>
      <w:proofErr w:type="spellStart"/>
      <w:r w:rsidRPr="00141FCC">
        <w:rPr>
          <w:sz w:val="28"/>
          <w:szCs w:val="28"/>
        </w:rPr>
        <w:t>ком-плексные</w:t>
      </w:r>
      <w:proofErr w:type="spellEnd"/>
      <w:r w:rsidRPr="00141FCC">
        <w:rPr>
          <w:sz w:val="28"/>
          <w:szCs w:val="28"/>
        </w:rPr>
        <w:t xml:space="preserve"> проблемы, требования тесного </w:t>
      </w:r>
      <w:proofErr w:type="spellStart"/>
      <w:r w:rsidRPr="00141FCC">
        <w:rPr>
          <w:sz w:val="28"/>
          <w:szCs w:val="28"/>
        </w:rPr>
        <w:t>взаимоувязывания</w:t>
      </w:r>
      <w:proofErr w:type="spellEnd"/>
      <w:r w:rsidRPr="00141FCC">
        <w:rPr>
          <w:sz w:val="28"/>
          <w:szCs w:val="28"/>
        </w:rPr>
        <w:t xml:space="preserve"> экономического, социально-экономического и иных элементов общественной жизни (например, глобальные проблемы, проблемы социально — экономического развития стран регионов, проблемы создания современных производственных комплексов, развития городов, мероприятий по</w:t>
      </w:r>
      <w:proofErr w:type="gramEnd"/>
      <w:r w:rsidRPr="00141FCC">
        <w:rPr>
          <w:sz w:val="28"/>
          <w:szCs w:val="28"/>
        </w:rPr>
        <w:t xml:space="preserve"> охране природы).</w:t>
      </w:r>
      <w:r w:rsidRPr="00141FCC">
        <w:rPr>
          <w:sz w:val="28"/>
          <w:szCs w:val="28"/>
        </w:rPr>
        <w:br/>
        <w:t xml:space="preserve">Изменения типа практических задач сопровождается появлением общенаучных и специально-научных </w:t>
      </w:r>
      <w:proofErr w:type="gramStart"/>
      <w:r w:rsidRPr="00141FCC">
        <w:rPr>
          <w:sz w:val="28"/>
          <w:szCs w:val="28"/>
        </w:rPr>
        <w:t>концепций</w:t>
      </w:r>
      <w:proofErr w:type="gramEnd"/>
      <w:r w:rsidRPr="00141FCC">
        <w:rPr>
          <w:sz w:val="28"/>
          <w:szCs w:val="28"/>
        </w:rPr>
        <w:t xml:space="preserve"> для которых характерно использование в той или иной форме основных идей системного подхода. Наряду с </w:t>
      </w:r>
      <w:proofErr w:type="spellStart"/>
      <w:proofErr w:type="gramStart"/>
      <w:r w:rsidRPr="00141FCC">
        <w:rPr>
          <w:sz w:val="28"/>
          <w:szCs w:val="28"/>
        </w:rPr>
        <w:t>распростране-нием</w:t>
      </w:r>
      <w:proofErr w:type="spellEnd"/>
      <w:proofErr w:type="gramEnd"/>
      <w:r w:rsidRPr="00141FCC">
        <w:rPr>
          <w:sz w:val="28"/>
          <w:szCs w:val="28"/>
        </w:rPr>
        <w:t xml:space="preserve"> принципов системного подхода на новые сферы научных знаний и практически с середины 20 века начинается </w:t>
      </w:r>
      <w:proofErr w:type="spellStart"/>
      <w:r w:rsidRPr="00141FCC">
        <w:rPr>
          <w:sz w:val="28"/>
          <w:szCs w:val="28"/>
        </w:rPr>
        <w:t>систе-матическая</w:t>
      </w:r>
      <w:proofErr w:type="spellEnd"/>
      <w:r w:rsidRPr="00141FCC">
        <w:rPr>
          <w:sz w:val="28"/>
          <w:szCs w:val="28"/>
        </w:rPr>
        <w:t xml:space="preserve"> разработка этих принципов в методологической практике. Первоначально методологические исследования </w:t>
      </w:r>
      <w:proofErr w:type="spellStart"/>
      <w:proofErr w:type="gramStart"/>
      <w:r w:rsidRPr="00141FCC">
        <w:rPr>
          <w:sz w:val="28"/>
          <w:szCs w:val="28"/>
        </w:rPr>
        <w:t>груп-пировались</w:t>
      </w:r>
      <w:proofErr w:type="spellEnd"/>
      <w:proofErr w:type="gramEnd"/>
      <w:r w:rsidRPr="00141FCC">
        <w:rPr>
          <w:sz w:val="28"/>
          <w:szCs w:val="28"/>
        </w:rPr>
        <w:t xml:space="preserve"> вокруг задач построения общей теоретической системы.</w:t>
      </w:r>
      <w:r w:rsidRPr="00141FCC">
        <w:rPr>
          <w:sz w:val="28"/>
          <w:szCs w:val="28"/>
        </w:rPr>
        <w:br/>
        <w:t xml:space="preserve">Однако развитие исследований в этом направлении показало, что совокупность проблем методологии </w:t>
      </w:r>
      <w:proofErr w:type="spellStart"/>
      <w:proofErr w:type="gramStart"/>
      <w:r w:rsidRPr="00141FCC">
        <w:rPr>
          <w:sz w:val="28"/>
          <w:szCs w:val="28"/>
        </w:rPr>
        <w:t>систематиче-ски</w:t>
      </w:r>
      <w:proofErr w:type="spellEnd"/>
      <w:proofErr w:type="gramEnd"/>
      <w:r w:rsidRPr="00141FCC">
        <w:rPr>
          <w:sz w:val="28"/>
          <w:szCs w:val="28"/>
        </w:rPr>
        <w:t xml:space="preserve"> исследовано существование превосходящей рамки задач общей теории систем. Для обозначения этой более широкой сферы методологических проблем и применяется термин “системный подход”, который с 70-х годов прочно вошел в </w:t>
      </w:r>
      <w:proofErr w:type="spellStart"/>
      <w:proofErr w:type="gramStart"/>
      <w:r w:rsidRPr="00141FCC">
        <w:rPr>
          <w:sz w:val="28"/>
          <w:szCs w:val="28"/>
        </w:rPr>
        <w:t>науч-ный</w:t>
      </w:r>
      <w:proofErr w:type="spellEnd"/>
      <w:proofErr w:type="gramEnd"/>
      <w:r w:rsidRPr="00141FCC">
        <w:rPr>
          <w:sz w:val="28"/>
          <w:szCs w:val="28"/>
        </w:rPr>
        <w:t xml:space="preserve"> обиход. Системный подход не существует </w:t>
      </w:r>
      <w:proofErr w:type="spellStart"/>
      <w:r w:rsidRPr="00141FCC">
        <w:rPr>
          <w:sz w:val="28"/>
          <w:szCs w:val="28"/>
        </w:rPr>
        <w:t>ввиде</w:t>
      </w:r>
      <w:proofErr w:type="spellEnd"/>
      <w:r w:rsidRPr="00141FCC">
        <w:rPr>
          <w:sz w:val="28"/>
          <w:szCs w:val="28"/>
        </w:rPr>
        <w:t xml:space="preserve"> строгих методологических концепций. Он выполняет свои </w:t>
      </w:r>
      <w:proofErr w:type="spellStart"/>
      <w:proofErr w:type="gramStart"/>
      <w:r w:rsidRPr="00141FCC">
        <w:rPr>
          <w:sz w:val="28"/>
          <w:szCs w:val="28"/>
        </w:rPr>
        <w:t>эвристиче-ские</w:t>
      </w:r>
      <w:proofErr w:type="spellEnd"/>
      <w:proofErr w:type="gramEnd"/>
      <w:r w:rsidRPr="00141FCC">
        <w:rPr>
          <w:sz w:val="28"/>
          <w:szCs w:val="28"/>
        </w:rPr>
        <w:t xml:space="preserve"> функции, оставаясь совокупностью познавательных принципов, основной смысл которых состоит в соответственном ориентировании конкретных исследований. Эта ориентация осуществляется двояко. Во-первых, содержательные принципы системного подхода позволяют формировать недостаточно старых, традиционных предметов изучения для постановки и решения новых задач. Во-вторых, понятие и принципы системного подхода существенно помогают строить новые предметы изучения, задавая структуры и типологические характеристики этих предметов и таким образом способствуя формированию </w:t>
      </w:r>
      <w:proofErr w:type="spellStart"/>
      <w:r w:rsidRPr="00141FCC">
        <w:rPr>
          <w:sz w:val="28"/>
          <w:szCs w:val="28"/>
        </w:rPr>
        <w:t>структивно-исследовательских</w:t>
      </w:r>
      <w:proofErr w:type="spellEnd"/>
      <w:r w:rsidRPr="00141FCC">
        <w:rPr>
          <w:sz w:val="28"/>
          <w:szCs w:val="28"/>
        </w:rPr>
        <w:t xml:space="preserve"> программ. Значение критических функций новых принципов познания было убедительно продемонстрировано еще Марксом, “Капитал”, которого </w:t>
      </w:r>
      <w:r w:rsidRPr="00141FCC">
        <w:rPr>
          <w:sz w:val="28"/>
          <w:szCs w:val="28"/>
        </w:rPr>
        <w:lastRenderedPageBreak/>
        <w:t xml:space="preserve">неслучайно носит подзаголовок “Критика политической экономии”. Именно последовательная критика принципов классической политэкономии позволила раскрыть узость, недостаточность ее исходной </w:t>
      </w:r>
      <w:proofErr w:type="spellStart"/>
      <w:r w:rsidRPr="00141FCC">
        <w:rPr>
          <w:sz w:val="28"/>
          <w:szCs w:val="28"/>
        </w:rPr>
        <w:t>содержательно-концептульной</w:t>
      </w:r>
      <w:proofErr w:type="spellEnd"/>
      <w:r w:rsidRPr="00141FCC">
        <w:rPr>
          <w:sz w:val="28"/>
          <w:szCs w:val="28"/>
        </w:rPr>
        <w:t xml:space="preserve"> базы и расчистить путь для построения нового предмета этой науки, адекватного задачам изучения целостного функционирования и развития политической экономии. Решение аналогичных задач выступает важным предварительным условием и при построении современной системы концепции. Условием разработки эффективных мероприятий по защите окружающей среды явилась последовательная критика подхода к развитию производства, </w:t>
      </w:r>
      <w:proofErr w:type="spellStart"/>
      <w:proofErr w:type="gramStart"/>
      <w:r w:rsidRPr="00141FCC">
        <w:rPr>
          <w:sz w:val="28"/>
          <w:szCs w:val="28"/>
        </w:rPr>
        <w:t>игнориро-вания</w:t>
      </w:r>
      <w:proofErr w:type="spellEnd"/>
      <w:proofErr w:type="gramEnd"/>
      <w:r w:rsidRPr="00141FCC">
        <w:rPr>
          <w:sz w:val="28"/>
          <w:szCs w:val="28"/>
        </w:rPr>
        <w:t xml:space="preserve"> систем связи общества и природы.</w:t>
      </w:r>
      <w:r w:rsidRPr="00141FCC">
        <w:rPr>
          <w:sz w:val="28"/>
          <w:szCs w:val="28"/>
        </w:rPr>
        <w:br/>
        <w:t xml:space="preserve">Утверждение системных принципов в современной биологии сопровождалось критическим анализом </w:t>
      </w:r>
      <w:proofErr w:type="spellStart"/>
      <w:proofErr w:type="gramStart"/>
      <w:r w:rsidRPr="00141FCC">
        <w:rPr>
          <w:sz w:val="28"/>
          <w:szCs w:val="28"/>
        </w:rPr>
        <w:t>односторонно-сти</w:t>
      </w:r>
      <w:proofErr w:type="spellEnd"/>
      <w:proofErr w:type="gramEnd"/>
      <w:r w:rsidRPr="00141FCC">
        <w:rPr>
          <w:sz w:val="28"/>
          <w:szCs w:val="28"/>
        </w:rPr>
        <w:t xml:space="preserve"> </w:t>
      </w:r>
      <w:proofErr w:type="spellStart"/>
      <w:r w:rsidRPr="00141FCC">
        <w:rPr>
          <w:sz w:val="28"/>
          <w:szCs w:val="28"/>
        </w:rPr>
        <w:t>узкоэволюционного</w:t>
      </w:r>
      <w:proofErr w:type="spellEnd"/>
      <w:r w:rsidRPr="00141FCC">
        <w:rPr>
          <w:sz w:val="28"/>
          <w:szCs w:val="28"/>
        </w:rPr>
        <w:t xml:space="preserve"> подхода к живой природе, не позволяющего зафиксировать важность самостоятельной роли </w:t>
      </w:r>
      <w:proofErr w:type="spellStart"/>
      <w:r w:rsidRPr="00141FCC">
        <w:rPr>
          <w:sz w:val="28"/>
          <w:szCs w:val="28"/>
        </w:rPr>
        <w:t>факто-ров</w:t>
      </w:r>
      <w:proofErr w:type="spellEnd"/>
      <w:r w:rsidRPr="00141FCC">
        <w:rPr>
          <w:sz w:val="28"/>
          <w:szCs w:val="28"/>
        </w:rPr>
        <w:t xml:space="preserve"> биологической организации. Таким </w:t>
      </w:r>
      <w:proofErr w:type="gramStart"/>
      <w:r w:rsidRPr="00141FCC">
        <w:rPr>
          <w:sz w:val="28"/>
          <w:szCs w:val="28"/>
        </w:rPr>
        <w:t>образом</w:t>
      </w:r>
      <w:proofErr w:type="gramEnd"/>
      <w:r w:rsidRPr="00141FCC">
        <w:rPr>
          <w:sz w:val="28"/>
          <w:szCs w:val="28"/>
        </w:rPr>
        <w:t xml:space="preserve"> эта функция системного подхода носит конструктивный характер и связана прежде всего с обнаружение неполноты </w:t>
      </w:r>
      <w:proofErr w:type="spellStart"/>
      <w:r w:rsidRPr="00141FCC">
        <w:rPr>
          <w:sz w:val="28"/>
          <w:szCs w:val="28"/>
        </w:rPr>
        <w:t>наличны</w:t>
      </w:r>
      <w:proofErr w:type="spellEnd"/>
      <w:r w:rsidRPr="00141FCC">
        <w:rPr>
          <w:sz w:val="28"/>
          <w:szCs w:val="28"/>
        </w:rPr>
        <w:t xml:space="preserve"> предметов изучения, их несоответствие научным задачам, а также с </w:t>
      </w:r>
      <w:proofErr w:type="spellStart"/>
      <w:r w:rsidRPr="00141FCC">
        <w:rPr>
          <w:sz w:val="28"/>
          <w:szCs w:val="28"/>
        </w:rPr>
        <w:t>выяв-лением</w:t>
      </w:r>
      <w:proofErr w:type="spellEnd"/>
      <w:r w:rsidRPr="00141FCC">
        <w:rPr>
          <w:sz w:val="28"/>
          <w:szCs w:val="28"/>
        </w:rPr>
        <w:t xml:space="preserve"> недостатков тех или иных принципов и способов построения знаний. Эффективность проведения этой работы </w:t>
      </w:r>
      <w:proofErr w:type="spellStart"/>
      <w:proofErr w:type="gramStart"/>
      <w:r w:rsidRPr="00141FCC">
        <w:rPr>
          <w:sz w:val="28"/>
          <w:szCs w:val="28"/>
        </w:rPr>
        <w:t>пред-полагала</w:t>
      </w:r>
      <w:proofErr w:type="spellEnd"/>
      <w:proofErr w:type="gramEnd"/>
      <w:r w:rsidRPr="00141FCC">
        <w:rPr>
          <w:sz w:val="28"/>
          <w:szCs w:val="28"/>
        </w:rPr>
        <w:t xml:space="preserve"> последовательную реализацию принципа преемственности в развитии систем знания.</w:t>
      </w:r>
      <w:r w:rsidRPr="00141FCC">
        <w:rPr>
          <w:sz w:val="28"/>
          <w:szCs w:val="28"/>
        </w:rPr>
        <w:br/>
        <w:t>Позитивная роль системного подхода может быть сведена к следующим основным моментам.</w:t>
      </w:r>
      <w:r w:rsidRPr="00141FCC">
        <w:rPr>
          <w:sz w:val="28"/>
          <w:szCs w:val="28"/>
        </w:rPr>
        <w:br/>
        <w:t xml:space="preserve">Во-первых, понятие и принципы системного подхода </w:t>
      </w:r>
      <w:proofErr w:type="spellStart"/>
      <w:r w:rsidRPr="00141FCC">
        <w:rPr>
          <w:sz w:val="28"/>
          <w:szCs w:val="28"/>
        </w:rPr>
        <w:t>ваявляют</w:t>
      </w:r>
      <w:proofErr w:type="spellEnd"/>
      <w:r w:rsidRPr="00141FCC">
        <w:rPr>
          <w:sz w:val="28"/>
          <w:szCs w:val="28"/>
        </w:rPr>
        <w:t xml:space="preserve"> более широкую познавательную реальность по </w:t>
      </w:r>
      <w:proofErr w:type="spellStart"/>
      <w:proofErr w:type="gramStart"/>
      <w:r w:rsidRPr="00141FCC">
        <w:rPr>
          <w:sz w:val="28"/>
          <w:szCs w:val="28"/>
        </w:rPr>
        <w:t>срав-нению</w:t>
      </w:r>
      <w:proofErr w:type="spellEnd"/>
      <w:proofErr w:type="gramEnd"/>
      <w:r w:rsidRPr="00141FCC">
        <w:rPr>
          <w:sz w:val="28"/>
          <w:szCs w:val="28"/>
        </w:rPr>
        <w:t xml:space="preserve"> с той, которая фиксировалась в прежнем знании (например, понятие биосферы в концепции В.И.Вернадского, </w:t>
      </w:r>
      <w:proofErr w:type="spellStart"/>
      <w:r w:rsidRPr="00141FCC">
        <w:rPr>
          <w:sz w:val="28"/>
          <w:szCs w:val="28"/>
        </w:rPr>
        <w:t>поня-тие</w:t>
      </w:r>
      <w:proofErr w:type="spellEnd"/>
      <w:r w:rsidRPr="00141FCC">
        <w:rPr>
          <w:sz w:val="28"/>
          <w:szCs w:val="28"/>
        </w:rPr>
        <w:t xml:space="preserve"> биогеоценоза в современной экологии, оптимальный подход в экономическом управлении и планировании).</w:t>
      </w:r>
      <w:r w:rsidRPr="00141FCC">
        <w:rPr>
          <w:sz w:val="28"/>
          <w:szCs w:val="28"/>
        </w:rPr>
        <w:br/>
      </w:r>
      <w:proofErr w:type="gramStart"/>
      <w:r w:rsidRPr="00141FCC">
        <w:rPr>
          <w:sz w:val="28"/>
          <w:szCs w:val="28"/>
        </w:rPr>
        <w:t xml:space="preserve">Во-вторых, системный подход содержит в себе новую по сравнению с предыдущей схему объяснения, в основе </w:t>
      </w:r>
      <w:proofErr w:type="spellStart"/>
      <w:r w:rsidRPr="00141FCC">
        <w:rPr>
          <w:sz w:val="28"/>
          <w:szCs w:val="28"/>
        </w:rPr>
        <w:t>ко-торой</w:t>
      </w:r>
      <w:proofErr w:type="spellEnd"/>
      <w:r w:rsidRPr="00141FCC">
        <w:rPr>
          <w:sz w:val="28"/>
          <w:szCs w:val="28"/>
        </w:rPr>
        <w:t xml:space="preserve"> лежит поиск конкретным механизмов целостности объекта и выявления технологии его связей.</w:t>
      </w:r>
      <w:proofErr w:type="gramEnd"/>
      <w:r w:rsidRPr="00141FCC">
        <w:rPr>
          <w:sz w:val="28"/>
          <w:szCs w:val="28"/>
        </w:rPr>
        <w:br/>
      </w:r>
      <w:proofErr w:type="gramStart"/>
      <w:r w:rsidRPr="00141FCC">
        <w:rPr>
          <w:sz w:val="28"/>
          <w:szCs w:val="28"/>
        </w:rPr>
        <w:t>В третьих</w:t>
      </w:r>
      <w:proofErr w:type="gramEnd"/>
      <w:r w:rsidRPr="00141FCC">
        <w:rPr>
          <w:sz w:val="28"/>
          <w:szCs w:val="28"/>
        </w:rPr>
        <w:t xml:space="preserve">, из важного для системного подхода тезиса о многообразии типов связей объектов следует, что сложный объект допускает несколько расчленений. При этом критерий выбора наиболее адекватных расчленений изучения объекта может служить то, насколько в результате удается построить “единицу” анализа (такую, например, как товар в </w:t>
      </w:r>
      <w:proofErr w:type="spellStart"/>
      <w:proofErr w:type="gramStart"/>
      <w:r w:rsidRPr="00141FCC">
        <w:rPr>
          <w:sz w:val="28"/>
          <w:szCs w:val="28"/>
        </w:rPr>
        <w:t>экономиче-ском</w:t>
      </w:r>
      <w:proofErr w:type="spellEnd"/>
      <w:proofErr w:type="gramEnd"/>
      <w:r w:rsidRPr="00141FCC">
        <w:rPr>
          <w:sz w:val="28"/>
          <w:szCs w:val="28"/>
        </w:rPr>
        <w:t xml:space="preserve"> учении Маркса или биогеоценозе в экологии), позволяющую фиксировать целостность свойства объекта, его структуру и динамику.</w:t>
      </w:r>
      <w:r w:rsidRPr="00141FCC">
        <w:rPr>
          <w:sz w:val="28"/>
          <w:szCs w:val="28"/>
        </w:rPr>
        <w:br/>
        <w:t xml:space="preserve">Широта принципов и основных понятий системного подхода ставит их в тесную связь с другими </w:t>
      </w:r>
      <w:proofErr w:type="spellStart"/>
      <w:proofErr w:type="gramStart"/>
      <w:r w:rsidRPr="00141FCC">
        <w:rPr>
          <w:sz w:val="28"/>
          <w:szCs w:val="28"/>
        </w:rPr>
        <w:t>методологически-ми</w:t>
      </w:r>
      <w:proofErr w:type="spellEnd"/>
      <w:proofErr w:type="gramEnd"/>
      <w:r w:rsidRPr="00141FCC">
        <w:rPr>
          <w:sz w:val="28"/>
          <w:szCs w:val="28"/>
        </w:rPr>
        <w:t xml:space="preserve"> направлениями современной науки.</w:t>
      </w:r>
      <w:r w:rsidRPr="00141FCC">
        <w:rPr>
          <w:sz w:val="28"/>
          <w:szCs w:val="28"/>
        </w:rPr>
        <w:br/>
      </w:r>
      <w:proofErr w:type="gramStart"/>
      <w:r w:rsidRPr="00141FCC">
        <w:rPr>
          <w:sz w:val="28"/>
          <w:szCs w:val="28"/>
        </w:rPr>
        <w:t xml:space="preserve">По своим познавательным установкам системный подход имеет особенно много общего со структурализмом и структурно-функциональным анализами, с которыми его связывает не только их оперирование понятиями структуры и функции, но и акцент на изучение различных связей объекта, </w:t>
      </w:r>
      <w:r w:rsidRPr="00141FCC">
        <w:rPr>
          <w:sz w:val="28"/>
          <w:szCs w:val="28"/>
        </w:rPr>
        <w:lastRenderedPageBreak/>
        <w:t>вместе с тем принципы системного подхода обладают более широким и более гибким содержанием, они не подверглись слишком жесткой концептуализации и абсолютизации, как это имело место</w:t>
      </w:r>
      <w:proofErr w:type="gramEnd"/>
      <w:r w:rsidRPr="00141FCC">
        <w:rPr>
          <w:sz w:val="28"/>
          <w:szCs w:val="28"/>
        </w:rPr>
        <w:t xml:space="preserve"> с некоторыми линиями в развитии указанных направлений.</w:t>
      </w:r>
      <w:r w:rsidRPr="00141FCC">
        <w:rPr>
          <w:sz w:val="28"/>
          <w:szCs w:val="28"/>
        </w:rPr>
        <w:br/>
        <w:t xml:space="preserve">Непосредственно не решая философскую </w:t>
      </w:r>
      <w:proofErr w:type="gramStart"/>
      <w:r w:rsidRPr="00141FCC">
        <w:rPr>
          <w:sz w:val="28"/>
          <w:szCs w:val="28"/>
        </w:rPr>
        <w:t>проблему</w:t>
      </w:r>
      <w:proofErr w:type="gramEnd"/>
      <w:r w:rsidRPr="00141FCC">
        <w:rPr>
          <w:sz w:val="28"/>
          <w:szCs w:val="28"/>
        </w:rPr>
        <w:t xml:space="preserve"> системный подход сталкивается с необходимостью </w:t>
      </w:r>
      <w:proofErr w:type="spellStart"/>
      <w:r w:rsidRPr="00141FCC">
        <w:rPr>
          <w:sz w:val="28"/>
          <w:szCs w:val="28"/>
        </w:rPr>
        <w:t>философско-го</w:t>
      </w:r>
      <w:proofErr w:type="spellEnd"/>
      <w:r w:rsidRPr="00141FCC">
        <w:rPr>
          <w:sz w:val="28"/>
          <w:szCs w:val="28"/>
        </w:rPr>
        <w:t xml:space="preserve"> истолкования своих положений. Сама история становления системного подхода убедительно показывает, что его </w:t>
      </w:r>
      <w:proofErr w:type="spellStart"/>
      <w:proofErr w:type="gramStart"/>
      <w:r w:rsidRPr="00141FCC">
        <w:rPr>
          <w:sz w:val="28"/>
          <w:szCs w:val="28"/>
        </w:rPr>
        <w:t>фило-софской</w:t>
      </w:r>
      <w:proofErr w:type="spellEnd"/>
      <w:proofErr w:type="gramEnd"/>
      <w:r w:rsidRPr="00141FCC">
        <w:rPr>
          <w:sz w:val="28"/>
          <w:szCs w:val="28"/>
        </w:rPr>
        <w:t xml:space="preserve"> основой выступает системный принцип, получивший наиболее глубокую разработку в трудах классиков марксизма-ленинизма. </w:t>
      </w:r>
      <w:proofErr w:type="gramStart"/>
      <w:r w:rsidRPr="00141FCC">
        <w:rPr>
          <w:sz w:val="28"/>
          <w:szCs w:val="28"/>
        </w:rPr>
        <w:t xml:space="preserve">Именно диалектический материализм дает наиболее адекватное философско-материалистическое истолкование системного подхода: методологически оплодотворяясь им он вместе с тем обогащает собственное содержание; при этом </w:t>
      </w:r>
      <w:proofErr w:type="spellStart"/>
      <w:r w:rsidRPr="00141FCC">
        <w:rPr>
          <w:sz w:val="28"/>
          <w:szCs w:val="28"/>
        </w:rPr>
        <w:t>од-нако</w:t>
      </w:r>
      <w:proofErr w:type="spellEnd"/>
      <w:r w:rsidRPr="00141FCC">
        <w:rPr>
          <w:sz w:val="28"/>
          <w:szCs w:val="28"/>
        </w:rPr>
        <w:t xml:space="preserve">, между диалектикой и системным подходом постоянно сохраняется отношение субординации, так как они </w:t>
      </w:r>
      <w:proofErr w:type="spellStart"/>
      <w:r w:rsidRPr="00141FCC">
        <w:rPr>
          <w:sz w:val="28"/>
          <w:szCs w:val="28"/>
        </w:rPr>
        <w:t>представля-ют</w:t>
      </w:r>
      <w:proofErr w:type="spellEnd"/>
      <w:r w:rsidRPr="00141FCC">
        <w:rPr>
          <w:sz w:val="28"/>
          <w:szCs w:val="28"/>
        </w:rPr>
        <w:t xml:space="preserve"> разные уровни методологии; системный подход выступает как конкретизация принципов диалектики применительно к исследованию, проектируемых и конструированных объектов как систем.</w:t>
      </w:r>
      <w:proofErr w:type="gramEnd"/>
    </w:p>
    <w:p w:rsidR="00141FCC" w:rsidRDefault="00141FCC" w:rsidP="00141FCC">
      <w:pPr>
        <w:pStyle w:val="a6"/>
        <w:spacing w:before="0" w:beforeAutospacing="0" w:after="0" w:afterAutospacing="0"/>
        <w:ind w:firstLine="709"/>
        <w:jc w:val="both"/>
        <w:rPr>
          <w:sz w:val="28"/>
          <w:szCs w:val="28"/>
        </w:rPr>
      </w:pPr>
    </w:p>
    <w:p w:rsidR="00141FCC" w:rsidRPr="005D535E" w:rsidRDefault="00141FCC" w:rsidP="00141FCC">
      <w:pPr>
        <w:ind w:firstLine="709"/>
        <w:rPr>
          <w:b/>
          <w:sz w:val="28"/>
          <w:szCs w:val="28"/>
        </w:rPr>
      </w:pPr>
      <w:r w:rsidRPr="005D535E">
        <w:rPr>
          <w:b/>
          <w:sz w:val="28"/>
          <w:szCs w:val="28"/>
        </w:rPr>
        <w:t>Литература</w:t>
      </w:r>
    </w:p>
    <w:p w:rsidR="00141FCC" w:rsidRPr="005D535E" w:rsidRDefault="00141FCC" w:rsidP="00141FCC">
      <w:pPr>
        <w:ind w:firstLine="709"/>
        <w:jc w:val="both"/>
        <w:rPr>
          <w:sz w:val="28"/>
          <w:szCs w:val="28"/>
        </w:rPr>
      </w:pPr>
      <w:r w:rsidRPr="005D535E">
        <w:rPr>
          <w:sz w:val="28"/>
          <w:szCs w:val="28"/>
        </w:rPr>
        <w:t>1. Методология научных исследований: учеб</w:t>
      </w:r>
      <w:proofErr w:type="gramStart"/>
      <w:r w:rsidRPr="005D535E">
        <w:rPr>
          <w:sz w:val="28"/>
          <w:szCs w:val="28"/>
        </w:rPr>
        <w:t>.</w:t>
      </w:r>
      <w:proofErr w:type="gramEnd"/>
      <w:r w:rsidRPr="005D535E">
        <w:rPr>
          <w:sz w:val="28"/>
          <w:szCs w:val="28"/>
        </w:rPr>
        <w:t xml:space="preserve"> </w:t>
      </w:r>
      <w:proofErr w:type="gramStart"/>
      <w:r w:rsidRPr="005D535E">
        <w:rPr>
          <w:sz w:val="28"/>
          <w:szCs w:val="28"/>
        </w:rPr>
        <w:t>п</w:t>
      </w:r>
      <w:proofErr w:type="gramEnd"/>
      <w:r w:rsidRPr="005D535E">
        <w:rPr>
          <w:sz w:val="28"/>
          <w:szCs w:val="28"/>
        </w:rPr>
        <w:t xml:space="preserve">особие / А.Б. Пономарев, Э.А. </w:t>
      </w:r>
      <w:proofErr w:type="spellStart"/>
      <w:r w:rsidRPr="005D535E">
        <w:rPr>
          <w:sz w:val="28"/>
          <w:szCs w:val="28"/>
        </w:rPr>
        <w:t>Пикулева</w:t>
      </w:r>
      <w:proofErr w:type="spellEnd"/>
      <w:r w:rsidRPr="005D535E">
        <w:rPr>
          <w:sz w:val="28"/>
          <w:szCs w:val="28"/>
        </w:rPr>
        <w:t xml:space="preserve">. – Пермь: Изд-во </w:t>
      </w:r>
      <w:proofErr w:type="spellStart"/>
      <w:r w:rsidRPr="005D535E">
        <w:rPr>
          <w:sz w:val="28"/>
          <w:szCs w:val="28"/>
        </w:rPr>
        <w:t>Перм</w:t>
      </w:r>
      <w:proofErr w:type="spellEnd"/>
      <w:r w:rsidRPr="005D535E">
        <w:rPr>
          <w:sz w:val="28"/>
          <w:szCs w:val="28"/>
        </w:rPr>
        <w:t xml:space="preserve">. нац. </w:t>
      </w:r>
      <w:proofErr w:type="spellStart"/>
      <w:r w:rsidRPr="005D535E">
        <w:rPr>
          <w:sz w:val="28"/>
          <w:szCs w:val="28"/>
        </w:rPr>
        <w:t>исслед</w:t>
      </w:r>
      <w:proofErr w:type="spellEnd"/>
      <w:r w:rsidRPr="005D535E">
        <w:rPr>
          <w:sz w:val="28"/>
          <w:szCs w:val="28"/>
        </w:rPr>
        <w:t xml:space="preserve">. </w:t>
      </w:r>
      <w:proofErr w:type="spellStart"/>
      <w:r w:rsidRPr="005D535E">
        <w:rPr>
          <w:sz w:val="28"/>
          <w:szCs w:val="28"/>
        </w:rPr>
        <w:t>политехн</w:t>
      </w:r>
      <w:proofErr w:type="spellEnd"/>
      <w:r w:rsidRPr="005D535E">
        <w:rPr>
          <w:sz w:val="28"/>
          <w:szCs w:val="28"/>
        </w:rPr>
        <w:t xml:space="preserve">. ун-та, 2014. – 186 </w:t>
      </w:r>
      <w:proofErr w:type="gramStart"/>
      <w:r w:rsidRPr="005D535E">
        <w:rPr>
          <w:sz w:val="28"/>
          <w:szCs w:val="28"/>
        </w:rPr>
        <w:t>с</w:t>
      </w:r>
      <w:proofErr w:type="gramEnd"/>
      <w:r w:rsidRPr="005D535E">
        <w:rPr>
          <w:sz w:val="28"/>
          <w:szCs w:val="28"/>
        </w:rPr>
        <w:t xml:space="preserve">. </w:t>
      </w:r>
    </w:p>
    <w:p w:rsidR="00141FCC" w:rsidRPr="005D535E" w:rsidRDefault="00141FCC" w:rsidP="00141FCC">
      <w:pPr>
        <w:ind w:firstLine="709"/>
        <w:jc w:val="both"/>
        <w:rPr>
          <w:sz w:val="28"/>
          <w:szCs w:val="28"/>
        </w:rPr>
      </w:pPr>
      <w:r w:rsidRPr="005D535E">
        <w:rPr>
          <w:sz w:val="28"/>
          <w:szCs w:val="28"/>
        </w:rPr>
        <w:t xml:space="preserve">2. Новиков А.М., Новиков Д.А. Методология научного исследования. – М.: </w:t>
      </w:r>
      <w:proofErr w:type="spellStart"/>
      <w:r w:rsidRPr="005D535E">
        <w:rPr>
          <w:sz w:val="28"/>
          <w:szCs w:val="28"/>
        </w:rPr>
        <w:t>Либроком</w:t>
      </w:r>
      <w:proofErr w:type="spellEnd"/>
      <w:r w:rsidRPr="005D535E">
        <w:rPr>
          <w:sz w:val="28"/>
          <w:szCs w:val="28"/>
        </w:rPr>
        <w:t xml:space="preserve">, 2010. – 280 с. </w:t>
      </w:r>
    </w:p>
    <w:p w:rsidR="00141FCC" w:rsidRPr="005D535E" w:rsidRDefault="00141FCC" w:rsidP="00141FCC">
      <w:pPr>
        <w:ind w:firstLine="709"/>
        <w:jc w:val="both"/>
        <w:rPr>
          <w:sz w:val="28"/>
          <w:szCs w:val="28"/>
        </w:rPr>
      </w:pPr>
      <w:r w:rsidRPr="005D535E">
        <w:rPr>
          <w:sz w:val="28"/>
          <w:szCs w:val="28"/>
        </w:rPr>
        <w:t xml:space="preserve">3. </w:t>
      </w:r>
      <w:proofErr w:type="spellStart"/>
      <w:r w:rsidRPr="005D535E">
        <w:rPr>
          <w:sz w:val="28"/>
          <w:szCs w:val="28"/>
        </w:rPr>
        <w:t>Крампит</w:t>
      </w:r>
      <w:proofErr w:type="spellEnd"/>
      <w:r w:rsidRPr="005D535E">
        <w:rPr>
          <w:sz w:val="28"/>
          <w:szCs w:val="28"/>
        </w:rPr>
        <w:t xml:space="preserve"> А.Г., </w:t>
      </w:r>
      <w:proofErr w:type="spellStart"/>
      <w:r w:rsidRPr="005D535E">
        <w:rPr>
          <w:sz w:val="28"/>
          <w:szCs w:val="28"/>
        </w:rPr>
        <w:t>Крампит</w:t>
      </w:r>
      <w:proofErr w:type="spellEnd"/>
      <w:r w:rsidRPr="005D535E">
        <w:rPr>
          <w:sz w:val="28"/>
          <w:szCs w:val="28"/>
        </w:rPr>
        <w:t xml:space="preserve"> Н.Ю. Методология научных исследований. – Томск: Изд-во Том</w:t>
      </w:r>
      <w:proofErr w:type="gramStart"/>
      <w:r w:rsidRPr="005D535E">
        <w:rPr>
          <w:sz w:val="28"/>
          <w:szCs w:val="28"/>
        </w:rPr>
        <w:t>.</w:t>
      </w:r>
      <w:proofErr w:type="gramEnd"/>
      <w:r w:rsidRPr="005D535E">
        <w:rPr>
          <w:sz w:val="28"/>
          <w:szCs w:val="28"/>
        </w:rPr>
        <w:t xml:space="preserve"> </w:t>
      </w:r>
      <w:proofErr w:type="spellStart"/>
      <w:proofErr w:type="gramStart"/>
      <w:r w:rsidRPr="005D535E">
        <w:rPr>
          <w:sz w:val="28"/>
          <w:szCs w:val="28"/>
        </w:rPr>
        <w:t>п</w:t>
      </w:r>
      <w:proofErr w:type="gramEnd"/>
      <w:r w:rsidRPr="005D535E">
        <w:rPr>
          <w:sz w:val="28"/>
          <w:szCs w:val="28"/>
        </w:rPr>
        <w:t>олитехн</w:t>
      </w:r>
      <w:proofErr w:type="spellEnd"/>
      <w:r w:rsidRPr="005D535E">
        <w:rPr>
          <w:sz w:val="28"/>
          <w:szCs w:val="28"/>
        </w:rPr>
        <w:t xml:space="preserve">. ун-та, 2008. – 164 с. </w:t>
      </w:r>
    </w:p>
    <w:p w:rsidR="00141FCC" w:rsidRPr="00141FCC" w:rsidRDefault="00141FCC" w:rsidP="00141FCC">
      <w:pPr>
        <w:pStyle w:val="a6"/>
        <w:spacing w:before="0" w:beforeAutospacing="0" w:after="0" w:afterAutospacing="0"/>
        <w:ind w:firstLine="709"/>
        <w:jc w:val="both"/>
        <w:rPr>
          <w:sz w:val="28"/>
          <w:szCs w:val="28"/>
        </w:rPr>
      </w:pPr>
      <w:r w:rsidRPr="005D535E">
        <w:rPr>
          <w:sz w:val="28"/>
          <w:szCs w:val="28"/>
        </w:rPr>
        <w:t>4. Кузнецов И.Н. Научные работы: методика подготовки и оформления. – Минск, 2000.</w:t>
      </w:r>
    </w:p>
    <w:sectPr w:rsidR="00141FCC" w:rsidRPr="00141FCC" w:rsidSect="00326D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4350D"/>
    <w:multiLevelType w:val="hybridMultilevel"/>
    <w:tmpl w:val="D81C5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953BEC"/>
    <w:multiLevelType w:val="hybridMultilevel"/>
    <w:tmpl w:val="07186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1144D1"/>
    <w:multiLevelType w:val="hybridMultilevel"/>
    <w:tmpl w:val="0180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6F187D"/>
    <w:multiLevelType w:val="hybridMultilevel"/>
    <w:tmpl w:val="88082688"/>
    <w:lvl w:ilvl="0" w:tplc="E10414AC">
      <w:start w:val="1"/>
      <w:numFmt w:val="decimal"/>
      <w:lvlText w:val="%1."/>
      <w:lvlJc w:val="left"/>
      <w:pPr>
        <w:ind w:left="720" w:hanging="360"/>
      </w:pPr>
      <w:rPr>
        <w:rFonts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122A3A"/>
    <w:multiLevelType w:val="hybridMultilevel"/>
    <w:tmpl w:val="04F0E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2E3205"/>
    <w:multiLevelType w:val="multilevel"/>
    <w:tmpl w:val="6CE4E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9054DC0"/>
    <w:multiLevelType w:val="hybridMultilevel"/>
    <w:tmpl w:val="6C3EF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DD6515"/>
    <w:multiLevelType w:val="hybridMultilevel"/>
    <w:tmpl w:val="28665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135F13"/>
    <w:multiLevelType w:val="multilevel"/>
    <w:tmpl w:val="419EC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B630DC5"/>
    <w:multiLevelType w:val="multilevel"/>
    <w:tmpl w:val="EA1A9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F9334CE"/>
    <w:multiLevelType w:val="hybridMultilevel"/>
    <w:tmpl w:val="E6F2796E"/>
    <w:lvl w:ilvl="0" w:tplc="14D6C4F2">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9"/>
  </w:num>
  <w:num w:numId="5">
    <w:abstractNumId w:val="1"/>
  </w:num>
  <w:num w:numId="6">
    <w:abstractNumId w:val="3"/>
  </w:num>
  <w:num w:numId="7">
    <w:abstractNumId w:val="10"/>
  </w:num>
  <w:num w:numId="8">
    <w:abstractNumId w:val="7"/>
  </w:num>
  <w:num w:numId="9">
    <w:abstractNumId w:val="6"/>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3165"/>
    <w:rsid w:val="00141FCC"/>
    <w:rsid w:val="0016171E"/>
    <w:rsid w:val="001809F6"/>
    <w:rsid w:val="00190D85"/>
    <w:rsid w:val="00326D7A"/>
    <w:rsid w:val="003A2AF7"/>
    <w:rsid w:val="004065F2"/>
    <w:rsid w:val="00460E06"/>
    <w:rsid w:val="005C298D"/>
    <w:rsid w:val="005D535E"/>
    <w:rsid w:val="006512DE"/>
    <w:rsid w:val="0065526D"/>
    <w:rsid w:val="007C3165"/>
    <w:rsid w:val="00893CA4"/>
    <w:rsid w:val="00A70D34"/>
    <w:rsid w:val="00CF2314"/>
    <w:rsid w:val="00CF6561"/>
    <w:rsid w:val="00DD5A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1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C3165"/>
    <w:pPr>
      <w:spacing w:after="120"/>
      <w:ind w:left="283"/>
    </w:pPr>
  </w:style>
  <w:style w:type="character" w:customStyle="1" w:styleId="a4">
    <w:name w:val="Основной текст с отступом Знак"/>
    <w:basedOn w:val="a0"/>
    <w:link w:val="a3"/>
    <w:rsid w:val="007C3165"/>
    <w:rPr>
      <w:rFonts w:ascii="Times New Roman" w:eastAsia="Times New Roman" w:hAnsi="Times New Roman" w:cs="Times New Roman"/>
      <w:sz w:val="24"/>
      <w:szCs w:val="24"/>
      <w:lang w:eastAsia="ru-RU"/>
    </w:rPr>
  </w:style>
  <w:style w:type="paragraph" w:styleId="a5">
    <w:name w:val="List Paragraph"/>
    <w:basedOn w:val="a"/>
    <w:uiPriority w:val="34"/>
    <w:qFormat/>
    <w:rsid w:val="00460E06"/>
    <w:pPr>
      <w:ind w:left="720"/>
      <w:contextualSpacing/>
    </w:pPr>
  </w:style>
  <w:style w:type="paragraph" w:styleId="a6">
    <w:name w:val="Normal (Web)"/>
    <w:basedOn w:val="a"/>
    <w:uiPriority w:val="99"/>
    <w:unhideWhenUsed/>
    <w:rsid w:val="00460E06"/>
    <w:pPr>
      <w:spacing w:before="100" w:beforeAutospacing="1" w:after="100" w:afterAutospacing="1"/>
    </w:pPr>
  </w:style>
  <w:style w:type="character" w:styleId="a7">
    <w:name w:val="Emphasis"/>
    <w:basedOn w:val="a0"/>
    <w:uiPriority w:val="20"/>
    <w:qFormat/>
    <w:rsid w:val="00460E06"/>
    <w:rPr>
      <w:i/>
      <w:iCs/>
    </w:rPr>
  </w:style>
  <w:style w:type="character" w:styleId="a8">
    <w:name w:val="Hyperlink"/>
    <w:basedOn w:val="a0"/>
    <w:uiPriority w:val="99"/>
    <w:semiHidden/>
    <w:unhideWhenUsed/>
    <w:rsid w:val="00460E06"/>
    <w:rPr>
      <w:color w:val="0000FF"/>
      <w:u w:val="single"/>
    </w:rPr>
  </w:style>
  <w:style w:type="paragraph" w:customStyle="1" w:styleId="aa">
    <w:name w:val="aa"/>
    <w:basedOn w:val="a"/>
    <w:rsid w:val="003A2AF7"/>
    <w:pPr>
      <w:spacing w:before="100" w:beforeAutospacing="1" w:after="100" w:afterAutospacing="1"/>
    </w:pPr>
  </w:style>
  <w:style w:type="character" w:styleId="a9">
    <w:name w:val="Strong"/>
    <w:basedOn w:val="a0"/>
    <w:uiPriority w:val="22"/>
    <w:qFormat/>
    <w:rsid w:val="004065F2"/>
    <w:rPr>
      <w:b/>
      <w:bCs/>
    </w:rPr>
  </w:style>
  <w:style w:type="paragraph" w:styleId="ab">
    <w:name w:val="Balloon Text"/>
    <w:basedOn w:val="a"/>
    <w:link w:val="ac"/>
    <w:uiPriority w:val="99"/>
    <w:semiHidden/>
    <w:unhideWhenUsed/>
    <w:rsid w:val="00CF2314"/>
    <w:rPr>
      <w:rFonts w:ascii="Tahoma" w:hAnsi="Tahoma" w:cs="Tahoma"/>
      <w:sz w:val="16"/>
      <w:szCs w:val="16"/>
    </w:rPr>
  </w:style>
  <w:style w:type="character" w:customStyle="1" w:styleId="ac">
    <w:name w:val="Текст выноски Знак"/>
    <w:basedOn w:val="a0"/>
    <w:link w:val="ab"/>
    <w:uiPriority w:val="99"/>
    <w:semiHidden/>
    <w:rsid w:val="00CF231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5496844">
      <w:bodyDiv w:val="1"/>
      <w:marLeft w:val="0"/>
      <w:marRight w:val="0"/>
      <w:marTop w:val="0"/>
      <w:marBottom w:val="0"/>
      <w:divBdr>
        <w:top w:val="none" w:sz="0" w:space="0" w:color="auto"/>
        <w:left w:val="none" w:sz="0" w:space="0" w:color="auto"/>
        <w:bottom w:val="none" w:sz="0" w:space="0" w:color="auto"/>
        <w:right w:val="none" w:sz="0" w:space="0" w:color="auto"/>
      </w:divBdr>
    </w:div>
    <w:div w:id="54358939">
      <w:bodyDiv w:val="1"/>
      <w:marLeft w:val="0"/>
      <w:marRight w:val="0"/>
      <w:marTop w:val="0"/>
      <w:marBottom w:val="0"/>
      <w:divBdr>
        <w:top w:val="none" w:sz="0" w:space="0" w:color="auto"/>
        <w:left w:val="none" w:sz="0" w:space="0" w:color="auto"/>
        <w:bottom w:val="none" w:sz="0" w:space="0" w:color="auto"/>
        <w:right w:val="none" w:sz="0" w:space="0" w:color="auto"/>
      </w:divBdr>
    </w:div>
    <w:div w:id="85226151">
      <w:bodyDiv w:val="1"/>
      <w:marLeft w:val="0"/>
      <w:marRight w:val="0"/>
      <w:marTop w:val="0"/>
      <w:marBottom w:val="0"/>
      <w:divBdr>
        <w:top w:val="none" w:sz="0" w:space="0" w:color="auto"/>
        <w:left w:val="none" w:sz="0" w:space="0" w:color="auto"/>
        <w:bottom w:val="none" w:sz="0" w:space="0" w:color="auto"/>
        <w:right w:val="none" w:sz="0" w:space="0" w:color="auto"/>
      </w:divBdr>
    </w:div>
    <w:div w:id="330452841">
      <w:bodyDiv w:val="1"/>
      <w:marLeft w:val="0"/>
      <w:marRight w:val="0"/>
      <w:marTop w:val="0"/>
      <w:marBottom w:val="0"/>
      <w:divBdr>
        <w:top w:val="none" w:sz="0" w:space="0" w:color="auto"/>
        <w:left w:val="none" w:sz="0" w:space="0" w:color="auto"/>
        <w:bottom w:val="none" w:sz="0" w:space="0" w:color="auto"/>
        <w:right w:val="none" w:sz="0" w:space="0" w:color="auto"/>
      </w:divBdr>
    </w:div>
    <w:div w:id="336271069">
      <w:bodyDiv w:val="1"/>
      <w:marLeft w:val="0"/>
      <w:marRight w:val="0"/>
      <w:marTop w:val="0"/>
      <w:marBottom w:val="0"/>
      <w:divBdr>
        <w:top w:val="none" w:sz="0" w:space="0" w:color="auto"/>
        <w:left w:val="none" w:sz="0" w:space="0" w:color="auto"/>
        <w:bottom w:val="none" w:sz="0" w:space="0" w:color="auto"/>
        <w:right w:val="none" w:sz="0" w:space="0" w:color="auto"/>
      </w:divBdr>
    </w:div>
    <w:div w:id="461120439">
      <w:bodyDiv w:val="1"/>
      <w:marLeft w:val="0"/>
      <w:marRight w:val="0"/>
      <w:marTop w:val="0"/>
      <w:marBottom w:val="0"/>
      <w:divBdr>
        <w:top w:val="none" w:sz="0" w:space="0" w:color="auto"/>
        <w:left w:val="none" w:sz="0" w:space="0" w:color="auto"/>
        <w:bottom w:val="none" w:sz="0" w:space="0" w:color="auto"/>
        <w:right w:val="none" w:sz="0" w:space="0" w:color="auto"/>
      </w:divBdr>
    </w:div>
    <w:div w:id="500508504">
      <w:bodyDiv w:val="1"/>
      <w:marLeft w:val="0"/>
      <w:marRight w:val="0"/>
      <w:marTop w:val="0"/>
      <w:marBottom w:val="0"/>
      <w:divBdr>
        <w:top w:val="none" w:sz="0" w:space="0" w:color="auto"/>
        <w:left w:val="none" w:sz="0" w:space="0" w:color="auto"/>
        <w:bottom w:val="none" w:sz="0" w:space="0" w:color="auto"/>
        <w:right w:val="none" w:sz="0" w:space="0" w:color="auto"/>
      </w:divBdr>
    </w:div>
    <w:div w:id="541747260">
      <w:bodyDiv w:val="1"/>
      <w:marLeft w:val="0"/>
      <w:marRight w:val="0"/>
      <w:marTop w:val="0"/>
      <w:marBottom w:val="0"/>
      <w:divBdr>
        <w:top w:val="none" w:sz="0" w:space="0" w:color="auto"/>
        <w:left w:val="none" w:sz="0" w:space="0" w:color="auto"/>
        <w:bottom w:val="none" w:sz="0" w:space="0" w:color="auto"/>
        <w:right w:val="none" w:sz="0" w:space="0" w:color="auto"/>
      </w:divBdr>
    </w:div>
    <w:div w:id="670525808">
      <w:bodyDiv w:val="1"/>
      <w:marLeft w:val="0"/>
      <w:marRight w:val="0"/>
      <w:marTop w:val="0"/>
      <w:marBottom w:val="0"/>
      <w:divBdr>
        <w:top w:val="none" w:sz="0" w:space="0" w:color="auto"/>
        <w:left w:val="none" w:sz="0" w:space="0" w:color="auto"/>
        <w:bottom w:val="none" w:sz="0" w:space="0" w:color="auto"/>
        <w:right w:val="none" w:sz="0" w:space="0" w:color="auto"/>
      </w:divBdr>
    </w:div>
    <w:div w:id="1176842331">
      <w:bodyDiv w:val="1"/>
      <w:marLeft w:val="0"/>
      <w:marRight w:val="0"/>
      <w:marTop w:val="0"/>
      <w:marBottom w:val="0"/>
      <w:divBdr>
        <w:top w:val="none" w:sz="0" w:space="0" w:color="auto"/>
        <w:left w:val="none" w:sz="0" w:space="0" w:color="auto"/>
        <w:bottom w:val="none" w:sz="0" w:space="0" w:color="auto"/>
        <w:right w:val="none" w:sz="0" w:space="0" w:color="auto"/>
      </w:divBdr>
      <w:divsChild>
        <w:div w:id="84351246">
          <w:marLeft w:val="0"/>
          <w:marRight w:val="0"/>
          <w:marTop w:val="0"/>
          <w:marBottom w:val="0"/>
          <w:divBdr>
            <w:top w:val="none" w:sz="0" w:space="0" w:color="auto"/>
            <w:left w:val="none" w:sz="0" w:space="0" w:color="auto"/>
            <w:bottom w:val="none" w:sz="0" w:space="0" w:color="auto"/>
            <w:right w:val="none" w:sz="0" w:space="0" w:color="auto"/>
          </w:divBdr>
        </w:div>
      </w:divsChild>
    </w:div>
    <w:div w:id="1228152151">
      <w:bodyDiv w:val="1"/>
      <w:marLeft w:val="0"/>
      <w:marRight w:val="0"/>
      <w:marTop w:val="0"/>
      <w:marBottom w:val="0"/>
      <w:divBdr>
        <w:top w:val="none" w:sz="0" w:space="0" w:color="auto"/>
        <w:left w:val="none" w:sz="0" w:space="0" w:color="auto"/>
        <w:bottom w:val="none" w:sz="0" w:space="0" w:color="auto"/>
        <w:right w:val="none" w:sz="0" w:space="0" w:color="auto"/>
      </w:divBdr>
    </w:div>
    <w:div w:id="1346057129">
      <w:bodyDiv w:val="1"/>
      <w:marLeft w:val="0"/>
      <w:marRight w:val="0"/>
      <w:marTop w:val="0"/>
      <w:marBottom w:val="0"/>
      <w:divBdr>
        <w:top w:val="none" w:sz="0" w:space="0" w:color="auto"/>
        <w:left w:val="none" w:sz="0" w:space="0" w:color="auto"/>
        <w:bottom w:val="none" w:sz="0" w:space="0" w:color="auto"/>
        <w:right w:val="none" w:sz="0" w:space="0" w:color="auto"/>
      </w:divBdr>
    </w:div>
    <w:div w:id="1352535901">
      <w:bodyDiv w:val="1"/>
      <w:marLeft w:val="0"/>
      <w:marRight w:val="0"/>
      <w:marTop w:val="0"/>
      <w:marBottom w:val="0"/>
      <w:divBdr>
        <w:top w:val="none" w:sz="0" w:space="0" w:color="auto"/>
        <w:left w:val="none" w:sz="0" w:space="0" w:color="auto"/>
        <w:bottom w:val="none" w:sz="0" w:space="0" w:color="auto"/>
        <w:right w:val="none" w:sz="0" w:space="0" w:color="auto"/>
      </w:divBdr>
    </w:div>
    <w:div w:id="1388264412">
      <w:bodyDiv w:val="1"/>
      <w:marLeft w:val="0"/>
      <w:marRight w:val="0"/>
      <w:marTop w:val="0"/>
      <w:marBottom w:val="0"/>
      <w:divBdr>
        <w:top w:val="none" w:sz="0" w:space="0" w:color="auto"/>
        <w:left w:val="none" w:sz="0" w:space="0" w:color="auto"/>
        <w:bottom w:val="none" w:sz="0" w:space="0" w:color="auto"/>
        <w:right w:val="none" w:sz="0" w:space="0" w:color="auto"/>
      </w:divBdr>
    </w:div>
    <w:div w:id="1649049012">
      <w:bodyDiv w:val="1"/>
      <w:marLeft w:val="0"/>
      <w:marRight w:val="0"/>
      <w:marTop w:val="0"/>
      <w:marBottom w:val="0"/>
      <w:divBdr>
        <w:top w:val="none" w:sz="0" w:space="0" w:color="auto"/>
        <w:left w:val="none" w:sz="0" w:space="0" w:color="auto"/>
        <w:bottom w:val="none" w:sz="0" w:space="0" w:color="auto"/>
        <w:right w:val="none" w:sz="0" w:space="0" w:color="auto"/>
      </w:divBdr>
    </w:div>
    <w:div w:id="1785884688">
      <w:bodyDiv w:val="1"/>
      <w:marLeft w:val="0"/>
      <w:marRight w:val="0"/>
      <w:marTop w:val="0"/>
      <w:marBottom w:val="0"/>
      <w:divBdr>
        <w:top w:val="none" w:sz="0" w:space="0" w:color="auto"/>
        <w:left w:val="none" w:sz="0" w:space="0" w:color="auto"/>
        <w:bottom w:val="none" w:sz="0" w:space="0" w:color="auto"/>
        <w:right w:val="none" w:sz="0" w:space="0" w:color="auto"/>
      </w:divBdr>
    </w:div>
    <w:div w:id="1944259661">
      <w:bodyDiv w:val="1"/>
      <w:marLeft w:val="0"/>
      <w:marRight w:val="0"/>
      <w:marTop w:val="0"/>
      <w:marBottom w:val="0"/>
      <w:divBdr>
        <w:top w:val="none" w:sz="0" w:space="0" w:color="auto"/>
        <w:left w:val="none" w:sz="0" w:space="0" w:color="auto"/>
        <w:bottom w:val="none" w:sz="0" w:space="0" w:color="auto"/>
        <w:right w:val="none" w:sz="0" w:space="0" w:color="auto"/>
      </w:divBdr>
    </w:div>
    <w:div w:id="201707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gtmarket.ru/laboratory/basis/436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tmarket.ru/laboratory/basis/4382" TargetMode="External"/><Relationship Id="rId11" Type="http://schemas.openxmlformats.org/officeDocument/2006/relationships/fontTable" Target="fontTable.xml"/><Relationship Id="rId5" Type="http://schemas.openxmlformats.org/officeDocument/2006/relationships/hyperlink" Target="https://gtmarket.ru/laboratory/basis/3811" TargetMode="External"/><Relationship Id="rId10" Type="http://schemas.openxmlformats.org/officeDocument/2006/relationships/hyperlink" Target="https://www.mazm.ru/article/a-1883.html"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39</Pages>
  <Words>15682</Words>
  <Characters>89390</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9</cp:revision>
  <dcterms:created xsi:type="dcterms:W3CDTF">2018-12-06T17:25:00Z</dcterms:created>
  <dcterms:modified xsi:type="dcterms:W3CDTF">2018-12-06T19:14:00Z</dcterms:modified>
</cp:coreProperties>
</file>